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E0BFC" w14:textId="77777777" w:rsidR="00E745F5" w:rsidRDefault="007D6755" w:rsidP="00121B5D">
      <w:pPr>
        <w:autoSpaceDE w:val="0"/>
        <w:autoSpaceDN w:val="0"/>
        <w:adjustRightInd w:val="0"/>
        <w:spacing w:after="0" w:line="240" w:lineRule="auto"/>
        <w:jc w:val="center"/>
        <w:rPr>
          <w:rFonts w:ascii="Arial" w:hAnsi="Arial" w:cs="Arial"/>
          <w:b/>
          <w:bCs/>
          <w:sz w:val="25"/>
          <w:szCs w:val="23"/>
        </w:rPr>
      </w:pPr>
      <w:bookmarkStart w:id="0" w:name="_GoBack"/>
      <w:bookmarkEnd w:id="0"/>
      <w:r>
        <w:rPr>
          <w:rFonts w:ascii="Arial" w:hAnsi="Arial" w:cs="Arial"/>
          <w:b/>
          <w:bCs/>
          <w:sz w:val="25"/>
          <w:szCs w:val="23"/>
        </w:rPr>
        <w:t>Contemporary Scientific Realism and the Challenge from the History of Science</w:t>
      </w:r>
    </w:p>
    <w:p w14:paraId="39AEA095" w14:textId="77777777" w:rsidR="0085445F" w:rsidRPr="0085445F" w:rsidRDefault="0085445F" w:rsidP="00121B5D">
      <w:pPr>
        <w:autoSpaceDE w:val="0"/>
        <w:autoSpaceDN w:val="0"/>
        <w:adjustRightInd w:val="0"/>
        <w:spacing w:after="0" w:line="240" w:lineRule="auto"/>
        <w:jc w:val="center"/>
        <w:rPr>
          <w:rFonts w:ascii="Arial" w:hAnsi="Arial" w:cs="Arial"/>
          <w:b/>
          <w:bCs/>
          <w:sz w:val="15"/>
          <w:szCs w:val="23"/>
        </w:rPr>
      </w:pPr>
    </w:p>
    <w:p w14:paraId="7B534C64" w14:textId="77777777" w:rsidR="00A74E96" w:rsidRDefault="00A74E96" w:rsidP="00121B5D">
      <w:pPr>
        <w:autoSpaceDE w:val="0"/>
        <w:autoSpaceDN w:val="0"/>
        <w:adjustRightInd w:val="0"/>
        <w:spacing w:after="0" w:line="240" w:lineRule="auto"/>
        <w:jc w:val="center"/>
        <w:rPr>
          <w:rFonts w:ascii="Arial" w:hAnsi="Arial" w:cs="Arial"/>
          <w:b/>
          <w:bCs/>
          <w:sz w:val="25"/>
          <w:szCs w:val="23"/>
        </w:rPr>
      </w:pPr>
    </w:p>
    <w:p w14:paraId="45A6977B" w14:textId="77777777" w:rsidR="00A74E96" w:rsidRPr="00A74E96" w:rsidRDefault="00A74E96" w:rsidP="00121B5D">
      <w:pPr>
        <w:autoSpaceDE w:val="0"/>
        <w:autoSpaceDN w:val="0"/>
        <w:adjustRightInd w:val="0"/>
        <w:spacing w:after="0" w:line="240" w:lineRule="auto"/>
        <w:jc w:val="center"/>
        <w:rPr>
          <w:rFonts w:ascii="Arial" w:hAnsi="Arial" w:cs="Arial"/>
          <w:b/>
          <w:bCs/>
          <w:sz w:val="25"/>
          <w:szCs w:val="23"/>
        </w:rPr>
      </w:pPr>
      <w:r w:rsidRPr="00A74E96">
        <w:rPr>
          <w:rFonts w:ascii="Arial" w:hAnsi="Arial" w:cs="Arial"/>
          <w:b/>
          <w:bCs/>
          <w:sz w:val="25"/>
          <w:szCs w:val="23"/>
        </w:rPr>
        <w:t>A</w:t>
      </w:r>
      <w:r>
        <w:rPr>
          <w:rFonts w:ascii="Arial" w:hAnsi="Arial" w:cs="Arial"/>
          <w:b/>
          <w:bCs/>
          <w:sz w:val="25"/>
          <w:szCs w:val="23"/>
        </w:rPr>
        <w:t xml:space="preserve"> project funded by the </w:t>
      </w:r>
      <w:r w:rsidRPr="00A74E96">
        <w:rPr>
          <w:rFonts w:ascii="Arial" w:hAnsi="Arial" w:cs="Arial"/>
          <w:b/>
          <w:bCs/>
          <w:sz w:val="25"/>
          <w:szCs w:val="23"/>
        </w:rPr>
        <w:t>Arts and Humanities Research</w:t>
      </w:r>
      <w:r>
        <w:rPr>
          <w:rFonts w:ascii="Arial" w:hAnsi="Arial" w:cs="Arial"/>
          <w:b/>
          <w:bCs/>
          <w:sz w:val="25"/>
          <w:szCs w:val="23"/>
        </w:rPr>
        <w:t xml:space="preserve"> Council (AHRC)</w:t>
      </w:r>
    </w:p>
    <w:p w14:paraId="230E2CF7" w14:textId="77777777" w:rsidR="00A74E96" w:rsidRDefault="00A74E96" w:rsidP="00121B5D">
      <w:pPr>
        <w:autoSpaceDE w:val="0"/>
        <w:autoSpaceDN w:val="0"/>
        <w:adjustRightInd w:val="0"/>
        <w:spacing w:after="0" w:line="240" w:lineRule="auto"/>
        <w:jc w:val="center"/>
        <w:rPr>
          <w:rFonts w:ascii="Arial" w:hAnsi="Arial" w:cs="Arial"/>
          <w:bCs/>
          <w:sz w:val="19"/>
          <w:szCs w:val="23"/>
        </w:rPr>
      </w:pPr>
    </w:p>
    <w:p w14:paraId="71DFCD0E" w14:textId="77777777" w:rsidR="00A74E96" w:rsidRDefault="00A74E96" w:rsidP="00121B5D">
      <w:pPr>
        <w:autoSpaceDE w:val="0"/>
        <w:autoSpaceDN w:val="0"/>
        <w:adjustRightInd w:val="0"/>
        <w:spacing w:after="0" w:line="240" w:lineRule="auto"/>
        <w:jc w:val="center"/>
        <w:rPr>
          <w:rFonts w:ascii="Arial" w:hAnsi="Arial" w:cs="Arial"/>
          <w:bCs/>
          <w:sz w:val="19"/>
          <w:szCs w:val="23"/>
        </w:rPr>
      </w:pPr>
    </w:p>
    <w:p w14:paraId="31CA7D4F" w14:textId="43A8E659" w:rsidR="0085445F" w:rsidRPr="0085445F" w:rsidRDefault="0085445F" w:rsidP="00121B5D">
      <w:pPr>
        <w:autoSpaceDE w:val="0"/>
        <w:autoSpaceDN w:val="0"/>
        <w:adjustRightInd w:val="0"/>
        <w:spacing w:after="0" w:line="240" w:lineRule="auto"/>
        <w:jc w:val="center"/>
        <w:rPr>
          <w:rFonts w:ascii="Arial" w:hAnsi="Arial" w:cs="Arial"/>
          <w:bCs/>
          <w:sz w:val="19"/>
          <w:szCs w:val="23"/>
        </w:rPr>
      </w:pPr>
      <w:r w:rsidRPr="0085445F">
        <w:rPr>
          <w:rFonts w:ascii="Arial" w:hAnsi="Arial" w:cs="Arial"/>
          <w:bCs/>
          <w:sz w:val="19"/>
          <w:szCs w:val="23"/>
        </w:rPr>
        <w:t>1</w:t>
      </w:r>
      <w:r w:rsidRPr="0085445F">
        <w:rPr>
          <w:rFonts w:ascii="Arial" w:hAnsi="Arial" w:cs="Arial"/>
          <w:bCs/>
          <w:sz w:val="19"/>
          <w:szCs w:val="23"/>
          <w:vertAlign w:val="superscript"/>
        </w:rPr>
        <w:t>st</w:t>
      </w:r>
      <w:r w:rsidRPr="0085445F">
        <w:rPr>
          <w:rFonts w:ascii="Arial" w:hAnsi="Arial" w:cs="Arial"/>
          <w:bCs/>
          <w:sz w:val="19"/>
          <w:szCs w:val="23"/>
        </w:rPr>
        <w:t xml:space="preserve"> August 2014 – 31</w:t>
      </w:r>
      <w:r w:rsidRPr="0085445F">
        <w:rPr>
          <w:rFonts w:ascii="Arial" w:hAnsi="Arial" w:cs="Arial"/>
          <w:bCs/>
          <w:sz w:val="19"/>
          <w:szCs w:val="23"/>
          <w:vertAlign w:val="superscript"/>
        </w:rPr>
        <w:t>st</w:t>
      </w:r>
      <w:r w:rsidR="00652948">
        <w:rPr>
          <w:rFonts w:ascii="Arial" w:hAnsi="Arial" w:cs="Arial"/>
          <w:bCs/>
          <w:sz w:val="19"/>
          <w:szCs w:val="23"/>
        </w:rPr>
        <w:t xml:space="preserve"> January 2018</w:t>
      </w:r>
    </w:p>
    <w:p w14:paraId="403616D7" w14:textId="77777777" w:rsidR="00E745F5" w:rsidRPr="00BA5EF3" w:rsidRDefault="00E745F5" w:rsidP="00121B5D">
      <w:pPr>
        <w:autoSpaceDE w:val="0"/>
        <w:autoSpaceDN w:val="0"/>
        <w:adjustRightInd w:val="0"/>
        <w:spacing w:after="0" w:line="240" w:lineRule="auto"/>
        <w:jc w:val="center"/>
        <w:rPr>
          <w:rFonts w:ascii="Arial" w:hAnsi="Arial" w:cs="Arial"/>
          <w:b/>
          <w:bCs/>
          <w:sz w:val="23"/>
          <w:szCs w:val="23"/>
        </w:rPr>
      </w:pPr>
    </w:p>
    <w:p w14:paraId="76171975" w14:textId="77777777" w:rsidR="00E745F5" w:rsidRDefault="00E745F5" w:rsidP="00121B5D">
      <w:pPr>
        <w:autoSpaceDE w:val="0"/>
        <w:autoSpaceDN w:val="0"/>
        <w:adjustRightInd w:val="0"/>
        <w:spacing w:after="0" w:line="240" w:lineRule="auto"/>
        <w:jc w:val="center"/>
        <w:rPr>
          <w:rFonts w:ascii="Arial" w:hAnsi="Arial" w:cs="Arial"/>
          <w:sz w:val="21"/>
          <w:szCs w:val="21"/>
        </w:rPr>
      </w:pPr>
      <w:r w:rsidRPr="00BA5EF3">
        <w:rPr>
          <w:rFonts w:ascii="Arial" w:hAnsi="Arial" w:cs="Arial"/>
          <w:sz w:val="21"/>
          <w:szCs w:val="21"/>
        </w:rPr>
        <w:t>Dr. Peter Vickers (PI)</w:t>
      </w:r>
      <w:r w:rsidR="00121B5D">
        <w:rPr>
          <w:rFonts w:ascii="Arial" w:hAnsi="Arial" w:cs="Arial"/>
          <w:sz w:val="21"/>
          <w:szCs w:val="21"/>
        </w:rPr>
        <w:t>, Durham University, UK</w:t>
      </w:r>
    </w:p>
    <w:p w14:paraId="6F389829" w14:textId="77777777" w:rsidR="007D6755" w:rsidRDefault="00386444" w:rsidP="00121B5D">
      <w:pPr>
        <w:autoSpaceDE w:val="0"/>
        <w:autoSpaceDN w:val="0"/>
        <w:adjustRightInd w:val="0"/>
        <w:spacing w:after="0" w:line="240" w:lineRule="auto"/>
        <w:jc w:val="center"/>
        <w:rPr>
          <w:rStyle w:val="Hyperlink"/>
          <w:rFonts w:ascii="Arial" w:hAnsi="Arial" w:cs="Arial"/>
          <w:bCs/>
          <w:color w:val="000000" w:themeColor="text1"/>
          <w:sz w:val="20"/>
          <w:szCs w:val="20"/>
          <w:u w:val="none"/>
        </w:rPr>
      </w:pPr>
      <w:r>
        <w:rPr>
          <w:rFonts w:ascii="Arial" w:hAnsi="Arial" w:cs="Arial"/>
          <w:sz w:val="21"/>
          <w:szCs w:val="21"/>
        </w:rPr>
        <w:t>Assoc. Prof.</w:t>
      </w:r>
      <w:r w:rsidR="007D6755">
        <w:rPr>
          <w:rFonts w:ascii="Arial" w:hAnsi="Arial" w:cs="Arial"/>
          <w:sz w:val="21"/>
          <w:szCs w:val="21"/>
        </w:rPr>
        <w:t xml:space="preserve"> Timothy D. Lyons (Co-I)</w:t>
      </w:r>
      <w:r w:rsidR="00121B5D">
        <w:rPr>
          <w:rFonts w:ascii="Arial" w:hAnsi="Arial" w:cs="Arial"/>
          <w:sz w:val="21"/>
          <w:szCs w:val="21"/>
        </w:rPr>
        <w:t xml:space="preserve">, </w:t>
      </w:r>
      <w:hyperlink r:id="rId7" w:history="1">
        <w:r w:rsidR="00121B5D" w:rsidRPr="00121B5D">
          <w:rPr>
            <w:rStyle w:val="Hyperlink"/>
            <w:rFonts w:ascii="Arial" w:hAnsi="Arial" w:cs="Arial"/>
            <w:bCs/>
            <w:color w:val="000000" w:themeColor="text1"/>
            <w:sz w:val="20"/>
            <w:szCs w:val="20"/>
            <w:u w:val="none"/>
          </w:rPr>
          <w:t>Indiana University-Purdue University Indianapolis</w:t>
        </w:r>
      </w:hyperlink>
      <w:r w:rsidR="00121B5D">
        <w:rPr>
          <w:rStyle w:val="Hyperlink"/>
          <w:rFonts w:ascii="Arial" w:hAnsi="Arial" w:cs="Arial"/>
          <w:bCs/>
          <w:color w:val="000000" w:themeColor="text1"/>
          <w:sz w:val="20"/>
          <w:szCs w:val="20"/>
          <w:u w:val="none"/>
        </w:rPr>
        <w:t>, USA</w:t>
      </w:r>
    </w:p>
    <w:p w14:paraId="42E01BBA" w14:textId="77777777" w:rsidR="00A13549" w:rsidRDefault="00A13549" w:rsidP="00121B5D">
      <w:pPr>
        <w:autoSpaceDE w:val="0"/>
        <w:autoSpaceDN w:val="0"/>
        <w:adjustRightInd w:val="0"/>
        <w:spacing w:after="0" w:line="240" w:lineRule="auto"/>
        <w:jc w:val="center"/>
        <w:rPr>
          <w:rStyle w:val="Hyperlink"/>
          <w:rFonts w:ascii="Arial" w:hAnsi="Arial" w:cs="Arial"/>
          <w:bCs/>
          <w:color w:val="000000" w:themeColor="text1"/>
          <w:sz w:val="20"/>
          <w:szCs w:val="20"/>
          <w:u w:val="none"/>
        </w:rPr>
      </w:pPr>
    </w:p>
    <w:p w14:paraId="2A947741" w14:textId="1A6F5A6A" w:rsidR="00A13549" w:rsidRPr="00BA5EF3" w:rsidRDefault="00A13549" w:rsidP="00121B5D">
      <w:pPr>
        <w:autoSpaceDE w:val="0"/>
        <w:autoSpaceDN w:val="0"/>
        <w:adjustRightInd w:val="0"/>
        <w:spacing w:after="0" w:line="240" w:lineRule="auto"/>
        <w:jc w:val="center"/>
        <w:rPr>
          <w:rFonts w:ascii="Arial" w:hAnsi="Arial" w:cs="Arial"/>
          <w:sz w:val="21"/>
          <w:szCs w:val="21"/>
        </w:rPr>
      </w:pPr>
      <w:r>
        <w:rPr>
          <w:rStyle w:val="Hyperlink"/>
          <w:rFonts w:ascii="Arial" w:hAnsi="Arial" w:cs="Arial"/>
          <w:bCs/>
          <w:color w:val="000000" w:themeColor="text1"/>
          <w:sz w:val="20"/>
          <w:szCs w:val="20"/>
          <w:u w:val="none"/>
        </w:rPr>
        <w:t xml:space="preserve">Project website: </w:t>
      </w:r>
      <w:hyperlink r:id="rId8" w:history="1">
        <w:r w:rsidRPr="009464C3">
          <w:rPr>
            <w:rStyle w:val="Hyperlink"/>
            <w:rFonts w:ascii="Arial" w:hAnsi="Arial" w:cs="Arial"/>
            <w:bCs/>
            <w:sz w:val="20"/>
            <w:szCs w:val="20"/>
          </w:rPr>
          <w:t>http://community.dur.ac.uk/evaluating.realism/index.html</w:t>
        </w:r>
      </w:hyperlink>
      <w:r>
        <w:rPr>
          <w:rStyle w:val="Hyperlink"/>
          <w:rFonts w:ascii="Arial" w:hAnsi="Arial" w:cs="Arial"/>
          <w:bCs/>
          <w:color w:val="000000" w:themeColor="text1"/>
          <w:sz w:val="20"/>
          <w:szCs w:val="20"/>
          <w:u w:val="none"/>
        </w:rPr>
        <w:t xml:space="preserve"> </w:t>
      </w:r>
    </w:p>
    <w:p w14:paraId="69324412" w14:textId="77777777" w:rsidR="00E745F5" w:rsidRDefault="00E745F5" w:rsidP="00ED0448">
      <w:pPr>
        <w:autoSpaceDE w:val="0"/>
        <w:autoSpaceDN w:val="0"/>
        <w:adjustRightInd w:val="0"/>
        <w:spacing w:after="0" w:line="240" w:lineRule="auto"/>
        <w:jc w:val="both"/>
        <w:rPr>
          <w:rFonts w:ascii="Arial" w:hAnsi="Arial" w:cs="Arial"/>
          <w:sz w:val="11"/>
          <w:szCs w:val="21"/>
        </w:rPr>
      </w:pPr>
    </w:p>
    <w:p w14:paraId="486A4506" w14:textId="77777777" w:rsidR="00A74E96" w:rsidRPr="00BA5EF3" w:rsidRDefault="00A74E96" w:rsidP="00ED0448">
      <w:pPr>
        <w:autoSpaceDE w:val="0"/>
        <w:autoSpaceDN w:val="0"/>
        <w:adjustRightInd w:val="0"/>
        <w:spacing w:after="0" w:line="240" w:lineRule="auto"/>
        <w:jc w:val="both"/>
        <w:rPr>
          <w:rFonts w:ascii="Arial" w:hAnsi="Arial" w:cs="Arial"/>
          <w:sz w:val="11"/>
          <w:szCs w:val="21"/>
        </w:rPr>
      </w:pPr>
    </w:p>
    <w:p w14:paraId="2FE6D2E5" w14:textId="77777777" w:rsidR="00E745F5" w:rsidRPr="0085445F" w:rsidRDefault="00E745F5" w:rsidP="00ED0448">
      <w:pPr>
        <w:pStyle w:val="Default"/>
        <w:pBdr>
          <w:bottom w:val="single" w:sz="12" w:space="1" w:color="auto"/>
        </w:pBdr>
        <w:jc w:val="both"/>
        <w:rPr>
          <w:rFonts w:ascii="Arial" w:hAnsi="Arial" w:cs="Arial"/>
          <w:sz w:val="10"/>
          <w:szCs w:val="22"/>
        </w:rPr>
      </w:pPr>
    </w:p>
    <w:p w14:paraId="45355B41" w14:textId="77777777" w:rsidR="00E745F5" w:rsidRDefault="00E745F5" w:rsidP="00ED0448">
      <w:pPr>
        <w:pStyle w:val="Default"/>
        <w:jc w:val="both"/>
        <w:rPr>
          <w:rFonts w:ascii="Arial" w:hAnsi="Arial" w:cs="Arial"/>
          <w:sz w:val="14"/>
          <w:szCs w:val="22"/>
        </w:rPr>
      </w:pPr>
    </w:p>
    <w:p w14:paraId="2AFAB211" w14:textId="77777777" w:rsidR="00A74E96" w:rsidRPr="0085445F" w:rsidRDefault="00A74E96" w:rsidP="00ED0448">
      <w:pPr>
        <w:pStyle w:val="Default"/>
        <w:jc w:val="both"/>
        <w:rPr>
          <w:rFonts w:ascii="Arial" w:hAnsi="Arial" w:cs="Arial"/>
          <w:sz w:val="14"/>
          <w:szCs w:val="22"/>
        </w:rPr>
      </w:pPr>
    </w:p>
    <w:p w14:paraId="6E8E0DC4" w14:textId="77777777" w:rsidR="00E745F5" w:rsidRPr="00BA5EF3" w:rsidRDefault="007F534C" w:rsidP="00ED0448">
      <w:pPr>
        <w:pStyle w:val="Default"/>
        <w:jc w:val="both"/>
        <w:rPr>
          <w:rFonts w:ascii="Arial" w:hAnsi="Arial" w:cs="Arial"/>
          <w:sz w:val="22"/>
          <w:szCs w:val="22"/>
        </w:rPr>
      </w:pPr>
      <w:r w:rsidRPr="00BA5EF3">
        <w:rPr>
          <w:rFonts w:ascii="Arial" w:hAnsi="Arial" w:cs="Arial"/>
          <w:b/>
          <w:bCs/>
          <w:sz w:val="22"/>
          <w:szCs w:val="22"/>
        </w:rPr>
        <w:t>Research questions or problems</w:t>
      </w:r>
      <w:r w:rsidR="00E745F5" w:rsidRPr="00BA5EF3">
        <w:rPr>
          <w:rFonts w:ascii="Arial" w:hAnsi="Arial" w:cs="Arial"/>
          <w:b/>
          <w:bCs/>
          <w:sz w:val="22"/>
          <w:szCs w:val="22"/>
        </w:rPr>
        <w:t xml:space="preserve"> </w:t>
      </w:r>
    </w:p>
    <w:p w14:paraId="5AB2FF01" w14:textId="77777777" w:rsidR="00E745F5" w:rsidRPr="0085445F" w:rsidRDefault="00E745F5" w:rsidP="00ED0448">
      <w:pPr>
        <w:pStyle w:val="Default"/>
        <w:jc w:val="both"/>
        <w:rPr>
          <w:rFonts w:ascii="Arial" w:hAnsi="Arial" w:cs="Arial"/>
          <w:sz w:val="10"/>
          <w:szCs w:val="22"/>
        </w:rPr>
      </w:pPr>
    </w:p>
    <w:p w14:paraId="1FEDAB4C" w14:textId="77777777" w:rsidR="000D45A7" w:rsidRDefault="000D45A7" w:rsidP="00ED0448">
      <w:pPr>
        <w:pStyle w:val="Default"/>
        <w:jc w:val="both"/>
        <w:rPr>
          <w:rFonts w:ascii="Arial" w:hAnsi="Arial" w:cs="Arial"/>
          <w:sz w:val="22"/>
          <w:szCs w:val="22"/>
        </w:rPr>
      </w:pPr>
      <w:r>
        <w:rPr>
          <w:rFonts w:ascii="Arial" w:hAnsi="Arial" w:cs="Arial"/>
          <w:sz w:val="22"/>
          <w:szCs w:val="22"/>
        </w:rPr>
        <w:t>Of the things very distant from immediate human concerns – the very small, the very distant, events in the distant past, processes happening over very long periods of time – it is commonly assumed that science</w:t>
      </w:r>
      <w:r w:rsidR="009A4E53">
        <w:rPr>
          <w:rFonts w:ascii="Arial" w:hAnsi="Arial" w:cs="Arial"/>
          <w:sz w:val="22"/>
          <w:szCs w:val="22"/>
        </w:rPr>
        <w:t xml:space="preserve"> can, and does, give us </w:t>
      </w:r>
      <w:r>
        <w:rPr>
          <w:rFonts w:ascii="Arial" w:hAnsi="Arial" w:cs="Arial"/>
          <w:sz w:val="22"/>
          <w:szCs w:val="22"/>
        </w:rPr>
        <w:t xml:space="preserve">knowledge. </w:t>
      </w:r>
      <w:r w:rsidR="00155017">
        <w:rPr>
          <w:rFonts w:ascii="Arial" w:hAnsi="Arial" w:cs="Arial"/>
          <w:sz w:val="22"/>
          <w:szCs w:val="22"/>
        </w:rPr>
        <w:t>Perhaps</w:t>
      </w:r>
      <w:r>
        <w:rPr>
          <w:rFonts w:ascii="Arial" w:hAnsi="Arial" w:cs="Arial"/>
          <w:sz w:val="22"/>
          <w:szCs w:val="22"/>
        </w:rPr>
        <w:t xml:space="preserve"> science got many things wrong in the past, but </w:t>
      </w:r>
      <w:r w:rsidR="00155017">
        <w:rPr>
          <w:rFonts w:ascii="Arial" w:hAnsi="Arial" w:cs="Arial"/>
          <w:sz w:val="22"/>
          <w:szCs w:val="22"/>
        </w:rPr>
        <w:t xml:space="preserve">it is </w:t>
      </w:r>
      <w:r>
        <w:rPr>
          <w:rFonts w:ascii="Arial" w:hAnsi="Arial" w:cs="Arial"/>
          <w:sz w:val="22"/>
          <w:szCs w:val="22"/>
        </w:rPr>
        <w:t>assume</w:t>
      </w:r>
      <w:r w:rsidR="00155017">
        <w:rPr>
          <w:rFonts w:ascii="Arial" w:hAnsi="Arial" w:cs="Arial"/>
          <w:sz w:val="22"/>
          <w:szCs w:val="22"/>
        </w:rPr>
        <w:t>d</w:t>
      </w:r>
      <w:r>
        <w:rPr>
          <w:rFonts w:ascii="Arial" w:hAnsi="Arial" w:cs="Arial"/>
          <w:sz w:val="22"/>
          <w:szCs w:val="22"/>
        </w:rPr>
        <w:t xml:space="preserve"> that</w:t>
      </w:r>
      <w:r w:rsidR="004F5011">
        <w:rPr>
          <w:rFonts w:ascii="Arial" w:hAnsi="Arial" w:cs="Arial"/>
          <w:sz w:val="22"/>
          <w:szCs w:val="22"/>
        </w:rPr>
        <w:t xml:space="preserve"> many/most</w:t>
      </w:r>
      <w:r>
        <w:rPr>
          <w:rFonts w:ascii="Arial" w:hAnsi="Arial" w:cs="Arial"/>
          <w:sz w:val="22"/>
          <w:szCs w:val="22"/>
        </w:rPr>
        <w:t xml:space="preserve"> contemporary scientific the</w:t>
      </w:r>
      <w:r w:rsidR="004F5011">
        <w:rPr>
          <w:rFonts w:ascii="Arial" w:hAnsi="Arial" w:cs="Arial"/>
          <w:sz w:val="22"/>
          <w:szCs w:val="22"/>
        </w:rPr>
        <w:t>ories are</w:t>
      </w:r>
      <w:r w:rsidR="000B21D1">
        <w:rPr>
          <w:rFonts w:ascii="Arial" w:hAnsi="Arial" w:cs="Arial"/>
          <w:sz w:val="22"/>
          <w:szCs w:val="22"/>
        </w:rPr>
        <w:t xml:space="preserve"> definitely on the right lines, if not plain true</w:t>
      </w:r>
      <w:r w:rsidR="00D50D80">
        <w:rPr>
          <w:rFonts w:ascii="Arial" w:hAnsi="Arial" w:cs="Arial"/>
          <w:sz w:val="22"/>
          <w:szCs w:val="22"/>
        </w:rPr>
        <w:t>;</w:t>
      </w:r>
      <w:r w:rsidR="009A4E53">
        <w:rPr>
          <w:rFonts w:ascii="Arial" w:hAnsi="Arial" w:cs="Arial"/>
          <w:sz w:val="22"/>
          <w:szCs w:val="22"/>
        </w:rPr>
        <w:t xml:space="preserve"> this is </w:t>
      </w:r>
      <w:r w:rsidR="009A4E53">
        <w:rPr>
          <w:rFonts w:ascii="Arial" w:hAnsi="Arial" w:cs="Arial"/>
          <w:i/>
          <w:sz w:val="22"/>
          <w:szCs w:val="22"/>
        </w:rPr>
        <w:t>scientific realism</w:t>
      </w:r>
      <w:r w:rsidR="009A4E53">
        <w:rPr>
          <w:rFonts w:ascii="Arial" w:hAnsi="Arial" w:cs="Arial"/>
          <w:sz w:val="22"/>
          <w:szCs w:val="22"/>
        </w:rPr>
        <w:t xml:space="preserve">. But what makes us so sure we are right now, when we have been wrong so often in the past? If genuine scientific practice can readily lead to false theories of the very small, the very distant, etc., doesn’t that cast </w:t>
      </w:r>
      <w:r w:rsidR="00155017">
        <w:rPr>
          <w:rFonts w:ascii="Arial" w:hAnsi="Arial" w:cs="Arial"/>
          <w:sz w:val="22"/>
          <w:szCs w:val="22"/>
        </w:rPr>
        <w:t xml:space="preserve">significant doubt on what is today commonly referred to as </w:t>
      </w:r>
      <w:r w:rsidR="009A4E53">
        <w:rPr>
          <w:rFonts w:ascii="Arial" w:hAnsi="Arial" w:cs="Arial"/>
          <w:sz w:val="22"/>
          <w:szCs w:val="22"/>
        </w:rPr>
        <w:t>‘scientific knowledge’?</w:t>
      </w:r>
    </w:p>
    <w:p w14:paraId="7BD14598" w14:textId="77777777" w:rsidR="00CE5460" w:rsidRPr="00BA5EF3" w:rsidRDefault="00BE2C3E" w:rsidP="000D45A7">
      <w:pPr>
        <w:pStyle w:val="Default"/>
        <w:ind w:firstLine="340"/>
        <w:jc w:val="both"/>
        <w:rPr>
          <w:rFonts w:ascii="Arial" w:hAnsi="Arial" w:cs="Arial"/>
          <w:sz w:val="22"/>
          <w:szCs w:val="22"/>
        </w:rPr>
      </w:pPr>
      <w:r>
        <w:rPr>
          <w:rFonts w:ascii="Arial" w:hAnsi="Arial" w:cs="Arial"/>
          <w:sz w:val="22"/>
          <w:szCs w:val="22"/>
        </w:rPr>
        <w:t xml:space="preserve">Philosophers of science have spent more than thirty years refining their response to this challenge. </w:t>
      </w:r>
      <w:r w:rsidR="008E1377" w:rsidRPr="00BA5EF3">
        <w:rPr>
          <w:rFonts w:ascii="Arial" w:hAnsi="Arial" w:cs="Arial"/>
          <w:sz w:val="22"/>
          <w:szCs w:val="22"/>
        </w:rPr>
        <w:t>Th</w:t>
      </w:r>
      <w:r w:rsidR="00663BDE" w:rsidRPr="00BA5EF3">
        <w:rPr>
          <w:rFonts w:ascii="Arial" w:hAnsi="Arial" w:cs="Arial"/>
          <w:sz w:val="22"/>
          <w:szCs w:val="22"/>
        </w:rPr>
        <w:t>is</w:t>
      </w:r>
      <w:r w:rsidR="008E1377" w:rsidRPr="00BA5EF3">
        <w:rPr>
          <w:rFonts w:ascii="Arial" w:hAnsi="Arial" w:cs="Arial"/>
          <w:sz w:val="22"/>
          <w:szCs w:val="22"/>
        </w:rPr>
        <w:t xml:space="preserve"> project addresses</w:t>
      </w:r>
      <w:r>
        <w:rPr>
          <w:rFonts w:ascii="Arial" w:hAnsi="Arial" w:cs="Arial"/>
          <w:sz w:val="22"/>
          <w:szCs w:val="22"/>
        </w:rPr>
        <w:t xml:space="preserve"> one of the most sophisticated contemporary </w:t>
      </w:r>
      <w:r w:rsidR="00CE5460" w:rsidRPr="00BE2C3E">
        <w:rPr>
          <w:rFonts w:ascii="Arial" w:hAnsi="Arial" w:cs="Arial"/>
          <w:sz w:val="22"/>
          <w:szCs w:val="22"/>
        </w:rPr>
        <w:t>scientific realist position</w:t>
      </w:r>
      <w:r w:rsidRPr="00BE2C3E">
        <w:rPr>
          <w:rFonts w:ascii="Arial" w:hAnsi="Arial" w:cs="Arial"/>
          <w:sz w:val="22"/>
          <w:szCs w:val="22"/>
        </w:rPr>
        <w:t>s</w:t>
      </w:r>
      <w:r w:rsidR="00CE5460" w:rsidRPr="00BA5EF3">
        <w:rPr>
          <w:rFonts w:ascii="Arial" w:hAnsi="Arial" w:cs="Arial"/>
          <w:sz w:val="22"/>
          <w:szCs w:val="22"/>
        </w:rPr>
        <w:t xml:space="preserve">, </w:t>
      </w:r>
      <w:r w:rsidR="008925DF" w:rsidRPr="00BA5EF3">
        <w:rPr>
          <w:rFonts w:ascii="Arial" w:hAnsi="Arial" w:cs="Arial"/>
          <w:sz w:val="22"/>
          <w:szCs w:val="22"/>
        </w:rPr>
        <w:t>summarised</w:t>
      </w:r>
      <w:r w:rsidR="00CE5460" w:rsidRPr="00BA5EF3">
        <w:rPr>
          <w:rFonts w:ascii="Arial" w:hAnsi="Arial" w:cs="Arial"/>
          <w:sz w:val="22"/>
          <w:szCs w:val="22"/>
        </w:rPr>
        <w:t xml:space="preserve"> by the following claim:</w:t>
      </w:r>
    </w:p>
    <w:p w14:paraId="2667C0E5" w14:textId="77777777" w:rsidR="00CE5460" w:rsidRPr="00BA5EF3" w:rsidRDefault="00CE5460" w:rsidP="00ED0448">
      <w:pPr>
        <w:pStyle w:val="Default"/>
        <w:jc w:val="both"/>
        <w:rPr>
          <w:rFonts w:ascii="Arial" w:hAnsi="Arial" w:cs="Arial"/>
          <w:sz w:val="18"/>
          <w:szCs w:val="22"/>
        </w:rPr>
      </w:pPr>
    </w:p>
    <w:p w14:paraId="755FE196" w14:textId="77777777" w:rsidR="00CE5460" w:rsidRPr="00BA5EF3" w:rsidRDefault="00CE5460" w:rsidP="00155017">
      <w:pPr>
        <w:pStyle w:val="Default"/>
        <w:ind w:left="709" w:right="877"/>
        <w:jc w:val="both"/>
        <w:rPr>
          <w:rFonts w:ascii="Arial" w:hAnsi="Arial" w:cs="Arial"/>
          <w:sz w:val="22"/>
          <w:szCs w:val="22"/>
        </w:rPr>
      </w:pPr>
      <w:r w:rsidRPr="00BA5EF3">
        <w:rPr>
          <w:rFonts w:ascii="Arial" w:hAnsi="Arial" w:cs="Arial"/>
          <w:sz w:val="22"/>
          <w:szCs w:val="22"/>
        </w:rPr>
        <w:t xml:space="preserve">When a scientific theory (broadly construed) brings about substantial </w:t>
      </w:r>
      <w:r w:rsidR="00D73524" w:rsidRPr="00BA5EF3">
        <w:rPr>
          <w:rFonts w:ascii="Arial" w:hAnsi="Arial" w:cs="Arial"/>
          <w:sz w:val="22"/>
          <w:szCs w:val="22"/>
        </w:rPr>
        <w:t>scientific successes (e</w:t>
      </w:r>
      <w:r w:rsidR="00987B65" w:rsidRPr="00BA5EF3">
        <w:rPr>
          <w:rFonts w:ascii="Arial" w:hAnsi="Arial" w:cs="Arial"/>
          <w:sz w:val="22"/>
          <w:szCs w:val="22"/>
        </w:rPr>
        <w:t>.</w:t>
      </w:r>
      <w:r w:rsidR="00D73524" w:rsidRPr="00BA5EF3">
        <w:rPr>
          <w:rFonts w:ascii="Arial" w:hAnsi="Arial" w:cs="Arial"/>
          <w:sz w:val="22"/>
          <w:szCs w:val="22"/>
        </w:rPr>
        <w:t>g.</w:t>
      </w:r>
      <w:r w:rsidRPr="00BA5EF3">
        <w:rPr>
          <w:rFonts w:ascii="Arial" w:hAnsi="Arial" w:cs="Arial"/>
          <w:sz w:val="22"/>
          <w:szCs w:val="22"/>
        </w:rPr>
        <w:t xml:space="preserve"> novel predictions), then the elements of that theory which </w:t>
      </w:r>
      <w:r w:rsidRPr="00BA5EF3">
        <w:rPr>
          <w:rFonts w:ascii="Arial" w:hAnsi="Arial" w:cs="Arial"/>
          <w:i/>
          <w:sz w:val="22"/>
          <w:szCs w:val="22"/>
        </w:rPr>
        <w:t>did the work</w:t>
      </w:r>
      <w:r w:rsidRPr="00BA5EF3">
        <w:rPr>
          <w:rFonts w:ascii="Arial" w:hAnsi="Arial" w:cs="Arial"/>
          <w:sz w:val="22"/>
          <w:szCs w:val="22"/>
        </w:rPr>
        <w:t xml:space="preserve"> to bring about those successes are </w:t>
      </w:r>
      <w:r w:rsidRPr="00BA5EF3">
        <w:rPr>
          <w:rFonts w:ascii="Arial" w:hAnsi="Arial" w:cs="Arial"/>
          <w:i/>
          <w:sz w:val="22"/>
          <w:szCs w:val="22"/>
        </w:rPr>
        <w:t>very likely</w:t>
      </w:r>
      <w:r w:rsidRPr="00BA5EF3">
        <w:rPr>
          <w:rFonts w:ascii="Arial" w:hAnsi="Arial" w:cs="Arial"/>
          <w:sz w:val="22"/>
          <w:szCs w:val="22"/>
        </w:rPr>
        <w:t xml:space="preserve"> at least approximately true.</w:t>
      </w:r>
    </w:p>
    <w:p w14:paraId="7A5E33DF" w14:textId="77777777" w:rsidR="00CE5460" w:rsidRPr="00BA5EF3" w:rsidRDefault="00CE5460" w:rsidP="00ED0448">
      <w:pPr>
        <w:pStyle w:val="Default"/>
        <w:jc w:val="both"/>
        <w:rPr>
          <w:rFonts w:ascii="Arial" w:hAnsi="Arial" w:cs="Arial"/>
          <w:sz w:val="18"/>
          <w:szCs w:val="22"/>
        </w:rPr>
      </w:pPr>
    </w:p>
    <w:p w14:paraId="0AF8DFEF" w14:textId="77777777" w:rsidR="00987B65" w:rsidRPr="00770407" w:rsidRDefault="00CD7CD2" w:rsidP="00ED0448">
      <w:pPr>
        <w:pStyle w:val="Default"/>
        <w:jc w:val="both"/>
        <w:rPr>
          <w:rFonts w:ascii="Arial" w:hAnsi="Arial" w:cs="Arial"/>
          <w:sz w:val="22"/>
          <w:szCs w:val="22"/>
        </w:rPr>
      </w:pPr>
      <w:r w:rsidRPr="00BA5EF3">
        <w:rPr>
          <w:rFonts w:ascii="Arial" w:hAnsi="Arial" w:cs="Arial"/>
          <w:sz w:val="22"/>
          <w:szCs w:val="22"/>
        </w:rPr>
        <w:t xml:space="preserve">Call this </w:t>
      </w:r>
      <w:r w:rsidRPr="00BA5EF3">
        <w:rPr>
          <w:rFonts w:ascii="Arial" w:hAnsi="Arial" w:cs="Arial"/>
          <w:i/>
          <w:sz w:val="22"/>
          <w:szCs w:val="22"/>
        </w:rPr>
        <w:t xml:space="preserve">selective scientific realism. </w:t>
      </w:r>
      <w:r w:rsidR="00CE5460" w:rsidRPr="00BA5EF3">
        <w:rPr>
          <w:rFonts w:ascii="Arial" w:hAnsi="Arial" w:cs="Arial"/>
          <w:sz w:val="22"/>
          <w:szCs w:val="22"/>
        </w:rPr>
        <w:t>Despite deep issues concerning several of the key concepts here, there is widespread agreement that</w:t>
      </w:r>
      <w:r w:rsidRPr="00BA5EF3">
        <w:rPr>
          <w:rFonts w:ascii="Arial" w:hAnsi="Arial" w:cs="Arial"/>
          <w:sz w:val="22"/>
          <w:szCs w:val="22"/>
        </w:rPr>
        <w:t xml:space="preserve"> selective scientific realism</w:t>
      </w:r>
      <w:r w:rsidR="00CE5460" w:rsidRPr="00BA5EF3">
        <w:rPr>
          <w:rFonts w:ascii="Arial" w:hAnsi="Arial" w:cs="Arial"/>
          <w:sz w:val="22"/>
          <w:szCs w:val="22"/>
        </w:rPr>
        <w:t xml:space="preserve"> </w:t>
      </w:r>
      <w:r w:rsidR="00CE5460" w:rsidRPr="00BA5EF3">
        <w:rPr>
          <w:rFonts w:ascii="Arial" w:hAnsi="Arial" w:cs="Arial"/>
          <w:i/>
          <w:sz w:val="22"/>
          <w:szCs w:val="22"/>
        </w:rPr>
        <w:t>can be tested by the history of science</w:t>
      </w:r>
      <w:r w:rsidR="00CE5460" w:rsidRPr="00BA5EF3">
        <w:rPr>
          <w:rFonts w:ascii="Arial" w:hAnsi="Arial" w:cs="Arial"/>
          <w:sz w:val="22"/>
          <w:szCs w:val="22"/>
        </w:rPr>
        <w:t>. That is, one can look to</w:t>
      </w:r>
      <w:r w:rsidRPr="00BA5EF3">
        <w:rPr>
          <w:rFonts w:ascii="Arial" w:hAnsi="Arial" w:cs="Arial"/>
          <w:sz w:val="22"/>
          <w:szCs w:val="22"/>
        </w:rPr>
        <w:t xml:space="preserve"> specific episodes</w:t>
      </w:r>
      <w:r w:rsidR="001E0A8D" w:rsidRPr="00BA5EF3">
        <w:rPr>
          <w:rFonts w:ascii="Arial" w:hAnsi="Arial" w:cs="Arial"/>
          <w:sz w:val="22"/>
          <w:szCs w:val="22"/>
        </w:rPr>
        <w:t xml:space="preserve"> in</w:t>
      </w:r>
      <w:r w:rsidR="00CE5460" w:rsidRPr="00BA5EF3">
        <w:rPr>
          <w:rFonts w:ascii="Arial" w:hAnsi="Arial" w:cs="Arial"/>
          <w:sz w:val="22"/>
          <w:szCs w:val="22"/>
        </w:rPr>
        <w:t xml:space="preserve"> the history of science to</w:t>
      </w:r>
      <w:r w:rsidR="00155017">
        <w:rPr>
          <w:rFonts w:ascii="Arial" w:hAnsi="Arial" w:cs="Arial"/>
          <w:sz w:val="22"/>
          <w:szCs w:val="22"/>
        </w:rPr>
        <w:t xml:space="preserve"> see whether they support this claim</w:t>
      </w:r>
      <w:r w:rsidR="001E0A8D" w:rsidRPr="00BA5EF3">
        <w:rPr>
          <w:rFonts w:ascii="Arial" w:hAnsi="Arial" w:cs="Arial"/>
          <w:sz w:val="22"/>
          <w:szCs w:val="22"/>
        </w:rPr>
        <w:t>. One can think of the position as analogous to a scientific theory which has been put forward, warranting extensive and thoroug</w:t>
      </w:r>
      <w:r w:rsidR="007B1D6F" w:rsidRPr="00BA5EF3">
        <w:rPr>
          <w:rFonts w:ascii="Arial" w:hAnsi="Arial" w:cs="Arial"/>
          <w:sz w:val="22"/>
          <w:szCs w:val="22"/>
        </w:rPr>
        <w:t>h</w:t>
      </w:r>
      <w:r w:rsidR="00D46B40" w:rsidRPr="00BA5EF3">
        <w:rPr>
          <w:rFonts w:ascii="Arial" w:hAnsi="Arial" w:cs="Arial"/>
          <w:sz w:val="22"/>
          <w:szCs w:val="22"/>
        </w:rPr>
        <w:t xml:space="preserve"> tests. But</w:t>
      </w:r>
      <w:r w:rsidR="006C35A3" w:rsidRPr="00BA5EF3">
        <w:rPr>
          <w:rFonts w:ascii="Arial" w:hAnsi="Arial" w:cs="Arial"/>
          <w:sz w:val="22"/>
          <w:szCs w:val="22"/>
        </w:rPr>
        <w:t xml:space="preserve"> the position has not been thoroughly tested by the historical record: philosophers have focused on the </w:t>
      </w:r>
      <w:r w:rsidR="00827E8A" w:rsidRPr="00BA5EF3">
        <w:rPr>
          <w:rFonts w:ascii="Arial" w:hAnsi="Arial" w:cs="Arial"/>
          <w:sz w:val="22"/>
          <w:szCs w:val="22"/>
        </w:rPr>
        <w:t>same few case</w:t>
      </w:r>
      <w:r w:rsidR="00155017">
        <w:rPr>
          <w:rFonts w:ascii="Arial" w:hAnsi="Arial" w:cs="Arial"/>
          <w:sz w:val="22"/>
          <w:szCs w:val="22"/>
        </w:rPr>
        <w:t>s</w:t>
      </w:r>
      <w:r w:rsidR="00827E8A" w:rsidRPr="00BA5EF3">
        <w:rPr>
          <w:rFonts w:ascii="Arial" w:hAnsi="Arial" w:cs="Arial"/>
          <w:sz w:val="22"/>
          <w:szCs w:val="22"/>
        </w:rPr>
        <w:t xml:space="preserve"> </w:t>
      </w:r>
      <w:r w:rsidR="006C35A3" w:rsidRPr="00BA5EF3">
        <w:rPr>
          <w:rFonts w:ascii="Arial" w:hAnsi="Arial" w:cs="Arial"/>
          <w:sz w:val="22"/>
          <w:szCs w:val="22"/>
        </w:rPr>
        <w:t>for the past thirty years</w:t>
      </w:r>
      <w:r w:rsidR="00827E8A" w:rsidRPr="00BA5EF3">
        <w:rPr>
          <w:rFonts w:ascii="Arial" w:hAnsi="Arial" w:cs="Arial"/>
          <w:sz w:val="22"/>
          <w:szCs w:val="22"/>
        </w:rPr>
        <w:t>.</w:t>
      </w:r>
      <w:r w:rsidR="00770407">
        <w:rPr>
          <w:rFonts w:ascii="Arial" w:hAnsi="Arial" w:cs="Arial"/>
          <w:sz w:val="22"/>
          <w:szCs w:val="22"/>
        </w:rPr>
        <w:t xml:space="preserve"> In addition, </w:t>
      </w:r>
      <w:r w:rsidR="00770407" w:rsidRPr="00770407">
        <w:rPr>
          <w:rFonts w:ascii="Arial" w:hAnsi="Arial" w:cs="Arial"/>
          <w:sz w:val="22"/>
          <w:szCs w:val="22"/>
        </w:rPr>
        <w:t>philosophers have not adequately tracked the contemporary realist responses; in particular, they have not adequately concerned themselves with identifying the components of the theory that were responsible for novel predictive success.</w:t>
      </w:r>
    </w:p>
    <w:p w14:paraId="08B39949" w14:textId="77777777" w:rsidR="00380F40" w:rsidRDefault="001E0A8D" w:rsidP="00ED0448">
      <w:pPr>
        <w:pStyle w:val="Default"/>
        <w:ind w:firstLine="340"/>
        <w:jc w:val="both"/>
        <w:rPr>
          <w:rFonts w:ascii="Arial" w:hAnsi="Arial" w:cs="Arial"/>
          <w:sz w:val="22"/>
          <w:szCs w:val="22"/>
        </w:rPr>
      </w:pPr>
      <w:r w:rsidRPr="00BA5EF3">
        <w:rPr>
          <w:rFonts w:ascii="Arial" w:hAnsi="Arial" w:cs="Arial"/>
          <w:sz w:val="22"/>
          <w:szCs w:val="22"/>
        </w:rPr>
        <w:t>This lacuna in the literature</w:t>
      </w:r>
      <w:r w:rsidR="00827E8A" w:rsidRPr="00BA5EF3">
        <w:rPr>
          <w:rFonts w:ascii="Arial" w:hAnsi="Arial" w:cs="Arial"/>
          <w:sz w:val="22"/>
          <w:szCs w:val="22"/>
        </w:rPr>
        <w:t xml:space="preserve"> </w:t>
      </w:r>
      <w:r w:rsidR="00EB39F1" w:rsidRPr="00BA5EF3">
        <w:rPr>
          <w:rFonts w:ascii="Arial" w:hAnsi="Arial" w:cs="Arial"/>
          <w:sz w:val="22"/>
          <w:szCs w:val="22"/>
        </w:rPr>
        <w:t>is</w:t>
      </w:r>
      <w:r w:rsidR="00827E8A" w:rsidRPr="00BA5EF3">
        <w:rPr>
          <w:rFonts w:ascii="Arial" w:hAnsi="Arial" w:cs="Arial"/>
          <w:sz w:val="22"/>
          <w:szCs w:val="22"/>
        </w:rPr>
        <w:t xml:space="preserve"> addressed by this project</w:t>
      </w:r>
      <w:r w:rsidR="00987B65" w:rsidRPr="00BA5EF3">
        <w:rPr>
          <w:rFonts w:ascii="Arial" w:hAnsi="Arial" w:cs="Arial"/>
          <w:sz w:val="22"/>
          <w:szCs w:val="22"/>
        </w:rPr>
        <w:t>. B</w:t>
      </w:r>
      <w:r w:rsidR="00827E8A" w:rsidRPr="00BA5EF3">
        <w:rPr>
          <w:rFonts w:ascii="Arial" w:hAnsi="Arial" w:cs="Arial"/>
          <w:sz w:val="22"/>
          <w:szCs w:val="22"/>
        </w:rPr>
        <w:t>y</w:t>
      </w:r>
      <w:r w:rsidR="00987B65" w:rsidRPr="00BA5EF3">
        <w:rPr>
          <w:rFonts w:ascii="Arial" w:hAnsi="Arial" w:cs="Arial"/>
          <w:sz w:val="22"/>
          <w:szCs w:val="22"/>
        </w:rPr>
        <w:t xml:space="preserve"> analysing and assessing </w:t>
      </w:r>
      <w:r w:rsidR="00827E8A" w:rsidRPr="00BA5EF3">
        <w:rPr>
          <w:rFonts w:ascii="Arial" w:hAnsi="Arial" w:cs="Arial"/>
          <w:sz w:val="22"/>
          <w:szCs w:val="22"/>
        </w:rPr>
        <w:t>a range of new case</w:t>
      </w:r>
      <w:r w:rsidR="00987B65" w:rsidRPr="00BA5EF3">
        <w:rPr>
          <w:rFonts w:ascii="Arial" w:hAnsi="Arial" w:cs="Arial"/>
          <w:sz w:val="22"/>
          <w:szCs w:val="22"/>
        </w:rPr>
        <w:t>s</w:t>
      </w:r>
      <w:r w:rsidR="007D6755">
        <w:rPr>
          <w:rFonts w:ascii="Arial" w:hAnsi="Arial" w:cs="Arial"/>
          <w:sz w:val="22"/>
          <w:szCs w:val="22"/>
        </w:rPr>
        <w:t xml:space="preserve"> identified in previous work</w:t>
      </w:r>
      <w:r w:rsidR="001C3755">
        <w:rPr>
          <w:rFonts w:ascii="Arial" w:hAnsi="Arial" w:cs="Arial"/>
          <w:sz w:val="22"/>
          <w:szCs w:val="22"/>
        </w:rPr>
        <w:t xml:space="preserve"> by </w:t>
      </w:r>
      <w:r w:rsidR="00362235">
        <w:rPr>
          <w:rFonts w:ascii="Arial" w:hAnsi="Arial" w:cs="Arial"/>
          <w:sz w:val="22"/>
          <w:szCs w:val="22"/>
        </w:rPr>
        <w:t>the PI and Co-I (e.g. Lyons 2002, 2006,</w:t>
      </w:r>
      <w:r w:rsidR="001C3755">
        <w:rPr>
          <w:rFonts w:ascii="Arial" w:hAnsi="Arial" w:cs="Arial"/>
          <w:sz w:val="22"/>
          <w:szCs w:val="22"/>
        </w:rPr>
        <w:t xml:space="preserve"> and Vickers 2013b)</w:t>
      </w:r>
      <w:r w:rsidR="00AF13FF" w:rsidRPr="00BA5EF3">
        <w:rPr>
          <w:rFonts w:ascii="Arial" w:hAnsi="Arial" w:cs="Arial"/>
          <w:sz w:val="22"/>
          <w:szCs w:val="22"/>
        </w:rPr>
        <w:t>, it will make a step-change contribution to assessing the viability of</w:t>
      </w:r>
      <w:r w:rsidR="00CD7CD2" w:rsidRPr="00BA5EF3">
        <w:rPr>
          <w:rFonts w:ascii="Arial" w:hAnsi="Arial" w:cs="Arial"/>
          <w:sz w:val="22"/>
          <w:szCs w:val="22"/>
        </w:rPr>
        <w:t xml:space="preserve"> selective scientific realism</w:t>
      </w:r>
      <w:r w:rsidR="00AF13FF" w:rsidRPr="00BA5EF3">
        <w:rPr>
          <w:rFonts w:ascii="Arial" w:hAnsi="Arial" w:cs="Arial"/>
          <w:sz w:val="22"/>
          <w:szCs w:val="22"/>
        </w:rPr>
        <w:t>. More precisely, the guiding research question</w:t>
      </w:r>
      <w:r w:rsidR="00380F40">
        <w:rPr>
          <w:rFonts w:ascii="Arial" w:hAnsi="Arial" w:cs="Arial"/>
          <w:sz w:val="22"/>
          <w:szCs w:val="22"/>
        </w:rPr>
        <w:t xml:space="preserve"> (GRQ)</w:t>
      </w:r>
      <w:r w:rsidR="00AF13FF" w:rsidRPr="00BA5EF3">
        <w:rPr>
          <w:rFonts w:ascii="Arial" w:hAnsi="Arial" w:cs="Arial"/>
          <w:sz w:val="22"/>
          <w:szCs w:val="22"/>
        </w:rPr>
        <w:t xml:space="preserve"> will be as follow</w:t>
      </w:r>
      <w:r w:rsidR="00380F40">
        <w:rPr>
          <w:rFonts w:ascii="Arial" w:hAnsi="Arial" w:cs="Arial"/>
          <w:sz w:val="22"/>
          <w:szCs w:val="22"/>
        </w:rPr>
        <w:t>s</w:t>
      </w:r>
      <w:r w:rsidR="00AF13FF" w:rsidRPr="00BA5EF3">
        <w:rPr>
          <w:rFonts w:ascii="Arial" w:hAnsi="Arial" w:cs="Arial"/>
          <w:sz w:val="22"/>
          <w:szCs w:val="22"/>
        </w:rPr>
        <w:t>:</w:t>
      </w:r>
    </w:p>
    <w:p w14:paraId="6D0C479B" w14:textId="77777777" w:rsidR="00380F40" w:rsidRDefault="00380F40" w:rsidP="00ED0448">
      <w:pPr>
        <w:pStyle w:val="Default"/>
        <w:ind w:firstLine="340"/>
        <w:jc w:val="both"/>
        <w:rPr>
          <w:rFonts w:ascii="Arial" w:hAnsi="Arial" w:cs="Arial"/>
          <w:sz w:val="22"/>
          <w:szCs w:val="22"/>
        </w:rPr>
      </w:pPr>
    </w:p>
    <w:p w14:paraId="0B23E718" w14:textId="77777777" w:rsidR="00380F40" w:rsidRDefault="00380F40" w:rsidP="000E5653">
      <w:pPr>
        <w:pStyle w:val="Default"/>
        <w:ind w:left="993" w:right="26" w:hanging="709"/>
        <w:jc w:val="both"/>
        <w:rPr>
          <w:rFonts w:ascii="Arial" w:hAnsi="Arial" w:cs="Arial"/>
          <w:i/>
          <w:sz w:val="22"/>
          <w:szCs w:val="22"/>
        </w:rPr>
      </w:pPr>
      <w:r>
        <w:rPr>
          <w:rFonts w:ascii="Arial" w:hAnsi="Arial" w:cs="Arial"/>
          <w:i/>
          <w:sz w:val="22"/>
          <w:szCs w:val="22"/>
        </w:rPr>
        <w:t xml:space="preserve">GRQ: </w:t>
      </w:r>
      <w:r w:rsidR="00770407" w:rsidRPr="00770407">
        <w:rPr>
          <w:rFonts w:ascii="Arial" w:hAnsi="Arial" w:cs="Arial"/>
          <w:i/>
          <w:sz w:val="22"/>
          <w:szCs w:val="22"/>
        </w:rPr>
        <w:t>Which cases in the history of science threaten selective realism, and which substantive versions of selective realism (if any) are capable of addressing those cases?</w:t>
      </w:r>
    </w:p>
    <w:p w14:paraId="7B6538D7" w14:textId="77777777" w:rsidR="00380F40" w:rsidRPr="000E5653" w:rsidRDefault="00380F40" w:rsidP="00ED0448">
      <w:pPr>
        <w:pStyle w:val="Default"/>
        <w:ind w:left="709" w:right="946"/>
        <w:jc w:val="both"/>
        <w:rPr>
          <w:rFonts w:ascii="Arial" w:hAnsi="Arial" w:cs="Arial"/>
          <w:i/>
          <w:sz w:val="18"/>
          <w:szCs w:val="22"/>
        </w:rPr>
      </w:pPr>
    </w:p>
    <w:p w14:paraId="754287FD" w14:textId="77777777" w:rsidR="00CE5460" w:rsidRPr="00BA5EF3" w:rsidRDefault="00D84D1C" w:rsidP="00ED0448">
      <w:pPr>
        <w:pStyle w:val="Default"/>
        <w:jc w:val="both"/>
        <w:rPr>
          <w:rFonts w:ascii="Arial" w:hAnsi="Arial" w:cs="Arial"/>
          <w:sz w:val="22"/>
          <w:szCs w:val="22"/>
        </w:rPr>
      </w:pPr>
      <w:r>
        <w:rPr>
          <w:rFonts w:ascii="Arial" w:hAnsi="Arial" w:cs="Arial"/>
          <w:sz w:val="22"/>
          <w:szCs w:val="22"/>
        </w:rPr>
        <w:t xml:space="preserve">The reference to different ‘versions’ is necessary, since </w:t>
      </w:r>
      <w:r w:rsidR="00526A84">
        <w:rPr>
          <w:rFonts w:ascii="Arial" w:hAnsi="Arial" w:cs="Arial"/>
          <w:sz w:val="22"/>
          <w:szCs w:val="22"/>
        </w:rPr>
        <w:t xml:space="preserve">there are different takes on what should be meant by ‘did the work’, ‘approximately true’, and so on. </w:t>
      </w:r>
      <w:r w:rsidR="00BA5EF3">
        <w:rPr>
          <w:rFonts w:ascii="Arial" w:hAnsi="Arial" w:cs="Arial"/>
          <w:sz w:val="22"/>
          <w:szCs w:val="22"/>
        </w:rPr>
        <w:t xml:space="preserve">Currently established versions of </w:t>
      </w:r>
      <w:r w:rsidR="00526A84">
        <w:rPr>
          <w:rFonts w:ascii="Arial" w:hAnsi="Arial" w:cs="Arial"/>
          <w:sz w:val="22"/>
          <w:szCs w:val="22"/>
        </w:rPr>
        <w:t>selective realism</w:t>
      </w:r>
      <w:r w:rsidR="00BA5EF3">
        <w:rPr>
          <w:rFonts w:ascii="Arial" w:hAnsi="Arial" w:cs="Arial"/>
          <w:sz w:val="22"/>
          <w:szCs w:val="22"/>
        </w:rPr>
        <w:t xml:space="preserve"> which will be considered are</w:t>
      </w:r>
      <w:r>
        <w:rPr>
          <w:rFonts w:ascii="Arial" w:hAnsi="Arial" w:cs="Arial"/>
          <w:sz w:val="22"/>
          <w:szCs w:val="22"/>
        </w:rPr>
        <w:t xml:space="preserve"> semirealism (Chakravartty 1998), </w:t>
      </w:r>
      <w:r w:rsidR="00BA5EF3">
        <w:rPr>
          <w:rFonts w:ascii="Arial" w:hAnsi="Arial" w:cs="Arial"/>
          <w:sz w:val="22"/>
          <w:szCs w:val="22"/>
        </w:rPr>
        <w:t>structural realism (</w:t>
      </w:r>
      <w:r w:rsidR="00477639">
        <w:rPr>
          <w:rFonts w:ascii="Arial" w:hAnsi="Arial" w:cs="Arial"/>
          <w:sz w:val="22"/>
          <w:szCs w:val="22"/>
        </w:rPr>
        <w:t>Worrall 1989, Ladyman 2008)</w:t>
      </w:r>
      <w:r>
        <w:rPr>
          <w:rFonts w:ascii="Arial" w:hAnsi="Arial" w:cs="Arial"/>
          <w:sz w:val="22"/>
          <w:szCs w:val="22"/>
        </w:rPr>
        <w:t>, and</w:t>
      </w:r>
      <w:r w:rsidR="00384362">
        <w:rPr>
          <w:rFonts w:ascii="Arial" w:hAnsi="Arial" w:cs="Arial"/>
          <w:sz w:val="22"/>
          <w:szCs w:val="22"/>
        </w:rPr>
        <w:t xml:space="preserve"> the positions put forward in </w:t>
      </w:r>
      <w:r>
        <w:rPr>
          <w:rFonts w:ascii="Arial" w:hAnsi="Arial" w:cs="Arial"/>
          <w:sz w:val="22"/>
          <w:szCs w:val="22"/>
        </w:rPr>
        <w:t xml:space="preserve">Kitcher </w:t>
      </w:r>
      <w:r w:rsidR="00384362">
        <w:rPr>
          <w:rFonts w:ascii="Arial" w:hAnsi="Arial" w:cs="Arial"/>
          <w:sz w:val="22"/>
          <w:szCs w:val="22"/>
        </w:rPr>
        <w:t>(</w:t>
      </w:r>
      <w:r>
        <w:rPr>
          <w:rFonts w:ascii="Arial" w:hAnsi="Arial" w:cs="Arial"/>
          <w:sz w:val="22"/>
          <w:szCs w:val="22"/>
        </w:rPr>
        <w:t>1993</w:t>
      </w:r>
      <w:r w:rsidR="00384362">
        <w:rPr>
          <w:rFonts w:ascii="Arial" w:hAnsi="Arial" w:cs="Arial"/>
          <w:sz w:val="22"/>
          <w:szCs w:val="22"/>
        </w:rPr>
        <w:t xml:space="preserve">) and </w:t>
      </w:r>
      <w:r>
        <w:rPr>
          <w:rFonts w:ascii="Arial" w:hAnsi="Arial" w:cs="Arial"/>
          <w:sz w:val="22"/>
          <w:szCs w:val="22"/>
        </w:rPr>
        <w:t xml:space="preserve">Psillos </w:t>
      </w:r>
      <w:r w:rsidR="00384362">
        <w:rPr>
          <w:rFonts w:ascii="Arial" w:hAnsi="Arial" w:cs="Arial"/>
          <w:sz w:val="22"/>
          <w:szCs w:val="22"/>
        </w:rPr>
        <w:t>(</w:t>
      </w:r>
      <w:r>
        <w:rPr>
          <w:rFonts w:ascii="Arial" w:hAnsi="Arial" w:cs="Arial"/>
          <w:sz w:val="22"/>
          <w:szCs w:val="22"/>
        </w:rPr>
        <w:t>1999).</w:t>
      </w:r>
      <w:r w:rsidR="00BA156B">
        <w:rPr>
          <w:rFonts w:ascii="Arial" w:hAnsi="Arial" w:cs="Arial"/>
          <w:sz w:val="22"/>
          <w:szCs w:val="22"/>
        </w:rPr>
        <w:t xml:space="preserve"> </w:t>
      </w:r>
      <w:r>
        <w:rPr>
          <w:rFonts w:ascii="Arial" w:hAnsi="Arial" w:cs="Arial"/>
          <w:sz w:val="22"/>
          <w:szCs w:val="22"/>
        </w:rPr>
        <w:t>Other possible characterisations of the position</w:t>
      </w:r>
      <w:r w:rsidR="00526A84">
        <w:rPr>
          <w:rFonts w:ascii="Arial" w:hAnsi="Arial" w:cs="Arial"/>
          <w:sz w:val="22"/>
          <w:szCs w:val="22"/>
        </w:rPr>
        <w:t xml:space="preserve"> will also be considered, es</w:t>
      </w:r>
      <w:r w:rsidR="00FB4CE0">
        <w:rPr>
          <w:rFonts w:ascii="Arial" w:hAnsi="Arial" w:cs="Arial"/>
          <w:sz w:val="22"/>
          <w:szCs w:val="22"/>
        </w:rPr>
        <w:t xml:space="preserve">pecially building on the </w:t>
      </w:r>
      <w:r w:rsidR="00526A84">
        <w:rPr>
          <w:rFonts w:ascii="Arial" w:hAnsi="Arial" w:cs="Arial"/>
          <w:sz w:val="22"/>
          <w:szCs w:val="22"/>
        </w:rPr>
        <w:t>suggestions in</w:t>
      </w:r>
      <w:r w:rsidR="007D6755">
        <w:rPr>
          <w:rFonts w:ascii="Arial" w:hAnsi="Arial" w:cs="Arial"/>
          <w:sz w:val="22"/>
          <w:szCs w:val="22"/>
        </w:rPr>
        <w:t xml:space="preserve"> Lyons</w:t>
      </w:r>
      <w:r w:rsidR="00770407">
        <w:rPr>
          <w:rFonts w:ascii="Arial" w:hAnsi="Arial" w:cs="Arial"/>
          <w:sz w:val="22"/>
          <w:szCs w:val="22"/>
        </w:rPr>
        <w:t xml:space="preserve"> (2002, 2006, 2009b</w:t>
      </w:r>
      <w:r w:rsidR="007D6755">
        <w:rPr>
          <w:rFonts w:ascii="Arial" w:hAnsi="Arial" w:cs="Arial"/>
          <w:sz w:val="22"/>
          <w:szCs w:val="22"/>
        </w:rPr>
        <w:t>) and</w:t>
      </w:r>
      <w:r w:rsidR="00526A84">
        <w:rPr>
          <w:rFonts w:ascii="Arial" w:hAnsi="Arial" w:cs="Arial"/>
          <w:sz w:val="22"/>
          <w:szCs w:val="22"/>
        </w:rPr>
        <w:t xml:space="preserve"> Vickers (2013b).</w:t>
      </w:r>
    </w:p>
    <w:p w14:paraId="1467E6BB" w14:textId="77777777" w:rsidR="00C533CB" w:rsidRDefault="000E5653" w:rsidP="00C533CB">
      <w:pPr>
        <w:pStyle w:val="Default"/>
        <w:ind w:firstLine="340"/>
        <w:jc w:val="both"/>
        <w:rPr>
          <w:rFonts w:ascii="Arial" w:hAnsi="Arial" w:cs="Arial"/>
          <w:sz w:val="22"/>
          <w:szCs w:val="22"/>
        </w:rPr>
      </w:pPr>
      <w:r>
        <w:rPr>
          <w:rFonts w:ascii="Arial" w:hAnsi="Arial" w:cs="Arial"/>
          <w:sz w:val="22"/>
          <w:szCs w:val="22"/>
        </w:rPr>
        <w:lastRenderedPageBreak/>
        <w:t xml:space="preserve">The </w:t>
      </w:r>
      <w:r w:rsidR="00431E5C">
        <w:rPr>
          <w:rFonts w:ascii="Arial" w:hAnsi="Arial" w:cs="Arial"/>
          <w:sz w:val="22"/>
          <w:szCs w:val="22"/>
        </w:rPr>
        <w:t>historical episodes to be considered</w:t>
      </w:r>
      <w:r w:rsidR="00C533CB">
        <w:rPr>
          <w:rFonts w:ascii="Arial" w:hAnsi="Arial" w:cs="Arial"/>
          <w:sz w:val="22"/>
          <w:szCs w:val="22"/>
        </w:rPr>
        <w:t xml:space="preserve"> have been selected by the PI and Co-I from</w:t>
      </w:r>
      <w:r w:rsidR="000B21D1">
        <w:rPr>
          <w:rFonts w:ascii="Arial" w:hAnsi="Arial" w:cs="Arial"/>
          <w:sz w:val="22"/>
          <w:szCs w:val="22"/>
        </w:rPr>
        <w:t xml:space="preserve"> previous </w:t>
      </w:r>
      <w:r>
        <w:rPr>
          <w:rFonts w:ascii="Arial" w:hAnsi="Arial" w:cs="Arial"/>
          <w:sz w:val="22"/>
          <w:szCs w:val="22"/>
        </w:rPr>
        <w:t xml:space="preserve">work (e.g. the list in Vickers </w:t>
      </w:r>
      <w:r w:rsidR="00C533CB">
        <w:rPr>
          <w:rFonts w:ascii="Arial" w:hAnsi="Arial" w:cs="Arial"/>
          <w:sz w:val="22"/>
          <w:szCs w:val="22"/>
        </w:rPr>
        <w:t xml:space="preserve">2013b). The following </w:t>
      </w:r>
      <w:r w:rsidR="00384362">
        <w:rPr>
          <w:rFonts w:ascii="Arial" w:hAnsi="Arial" w:cs="Arial"/>
          <w:sz w:val="22"/>
          <w:szCs w:val="22"/>
        </w:rPr>
        <w:t xml:space="preserve">are </w:t>
      </w:r>
      <w:r w:rsidR="00C533CB">
        <w:rPr>
          <w:rFonts w:ascii="Arial" w:hAnsi="Arial" w:cs="Arial"/>
          <w:sz w:val="22"/>
          <w:szCs w:val="22"/>
        </w:rPr>
        <w:t>the most promising candidates to move t</w:t>
      </w:r>
      <w:r>
        <w:rPr>
          <w:rFonts w:ascii="Arial" w:hAnsi="Arial" w:cs="Arial"/>
          <w:sz w:val="22"/>
          <w:szCs w:val="22"/>
        </w:rPr>
        <w:t>he debate forward significantly,</w:t>
      </w:r>
      <w:r w:rsidR="00C533CB">
        <w:rPr>
          <w:rFonts w:ascii="Arial" w:hAnsi="Arial" w:cs="Arial"/>
          <w:sz w:val="22"/>
          <w:szCs w:val="22"/>
        </w:rPr>
        <w:t xml:space="preserve"> and in different directions than have been previously explored.</w:t>
      </w:r>
    </w:p>
    <w:p w14:paraId="710B441C" w14:textId="77777777" w:rsidR="00C533CB" w:rsidRPr="0085445F" w:rsidRDefault="00C533CB" w:rsidP="00C533CB">
      <w:pPr>
        <w:pStyle w:val="Default"/>
        <w:ind w:firstLine="340"/>
        <w:jc w:val="both"/>
        <w:rPr>
          <w:rFonts w:ascii="Arial" w:hAnsi="Arial" w:cs="Arial"/>
          <w:sz w:val="22"/>
          <w:szCs w:val="22"/>
        </w:rPr>
      </w:pPr>
    </w:p>
    <w:p w14:paraId="5840DE81" w14:textId="77777777" w:rsidR="005D1322" w:rsidRPr="005D1322" w:rsidRDefault="005D1322" w:rsidP="005D1322">
      <w:pPr>
        <w:pStyle w:val="Default"/>
        <w:jc w:val="both"/>
        <w:rPr>
          <w:rFonts w:ascii="Arial" w:hAnsi="Arial" w:cs="Arial"/>
          <w:sz w:val="22"/>
          <w:szCs w:val="22"/>
          <w:u w:val="single"/>
        </w:rPr>
      </w:pPr>
      <w:r>
        <w:rPr>
          <w:rFonts w:ascii="Arial" w:hAnsi="Arial" w:cs="Arial"/>
          <w:sz w:val="22"/>
          <w:szCs w:val="22"/>
          <w:u w:val="single"/>
        </w:rPr>
        <w:t>Cases from thermodynamics</w:t>
      </w:r>
    </w:p>
    <w:p w14:paraId="4BA4F047" w14:textId="77777777" w:rsidR="005D1322" w:rsidRPr="0085445F" w:rsidRDefault="005D1322" w:rsidP="005D1322">
      <w:pPr>
        <w:pStyle w:val="Default"/>
        <w:ind w:left="700"/>
        <w:jc w:val="both"/>
        <w:rPr>
          <w:rFonts w:ascii="Arial" w:hAnsi="Arial" w:cs="Arial"/>
          <w:sz w:val="14"/>
          <w:szCs w:val="22"/>
        </w:rPr>
      </w:pPr>
    </w:p>
    <w:p w14:paraId="11A29F79" w14:textId="77777777" w:rsidR="00DE2FDE" w:rsidRDefault="00DE2FDE" w:rsidP="00DE2FDE">
      <w:pPr>
        <w:pStyle w:val="Default"/>
        <w:numPr>
          <w:ilvl w:val="0"/>
          <w:numId w:val="8"/>
        </w:numPr>
        <w:jc w:val="both"/>
        <w:rPr>
          <w:rFonts w:ascii="Arial" w:hAnsi="Arial" w:cs="Arial"/>
          <w:sz w:val="22"/>
          <w:szCs w:val="22"/>
        </w:rPr>
      </w:pPr>
      <w:r>
        <w:rPr>
          <w:rFonts w:ascii="Arial" w:hAnsi="Arial" w:cs="Arial"/>
          <w:sz w:val="22"/>
          <w:szCs w:val="22"/>
        </w:rPr>
        <w:t xml:space="preserve">Rankine’s </w:t>
      </w:r>
      <w:r w:rsidR="00975403">
        <w:rPr>
          <w:rFonts w:ascii="Arial" w:hAnsi="Arial" w:cs="Arial"/>
          <w:sz w:val="22"/>
          <w:szCs w:val="22"/>
        </w:rPr>
        <w:t>vortex theory of thermodynamics</w:t>
      </w:r>
    </w:p>
    <w:p w14:paraId="26CCA9F8" w14:textId="77777777" w:rsidR="00DE2FDE" w:rsidRDefault="00975403" w:rsidP="00DE2FDE">
      <w:pPr>
        <w:pStyle w:val="Default"/>
        <w:numPr>
          <w:ilvl w:val="0"/>
          <w:numId w:val="8"/>
        </w:numPr>
        <w:jc w:val="both"/>
        <w:rPr>
          <w:rFonts w:ascii="Arial" w:hAnsi="Arial" w:cs="Arial"/>
          <w:sz w:val="22"/>
          <w:szCs w:val="22"/>
        </w:rPr>
      </w:pPr>
      <w:r>
        <w:rPr>
          <w:rFonts w:ascii="Arial" w:hAnsi="Arial" w:cs="Arial"/>
          <w:sz w:val="22"/>
          <w:szCs w:val="22"/>
        </w:rPr>
        <w:t>Taking the thermodynamic limit</w:t>
      </w:r>
    </w:p>
    <w:p w14:paraId="14A14DBD" w14:textId="77777777" w:rsidR="005D1322" w:rsidRDefault="005D1322" w:rsidP="00DE2FDE">
      <w:pPr>
        <w:pStyle w:val="Default"/>
        <w:numPr>
          <w:ilvl w:val="0"/>
          <w:numId w:val="8"/>
        </w:numPr>
        <w:jc w:val="both"/>
        <w:rPr>
          <w:rFonts w:ascii="Arial" w:hAnsi="Arial" w:cs="Arial"/>
          <w:sz w:val="22"/>
          <w:szCs w:val="22"/>
        </w:rPr>
      </w:pPr>
      <w:r>
        <w:rPr>
          <w:rFonts w:ascii="Arial" w:hAnsi="Arial" w:cs="Arial"/>
          <w:sz w:val="22"/>
          <w:szCs w:val="22"/>
        </w:rPr>
        <w:t xml:space="preserve">Modelling in statistical mechanics, assuming at the same time that particles do not interact, but </w:t>
      </w:r>
      <w:r>
        <w:rPr>
          <w:rFonts w:ascii="Arial" w:hAnsi="Arial" w:cs="Arial"/>
          <w:i/>
          <w:sz w:val="22"/>
          <w:szCs w:val="22"/>
        </w:rPr>
        <w:t>do</w:t>
      </w:r>
      <w:r>
        <w:rPr>
          <w:rFonts w:ascii="Arial" w:hAnsi="Arial" w:cs="Arial"/>
          <w:sz w:val="22"/>
          <w:szCs w:val="22"/>
        </w:rPr>
        <w:t xml:space="preserve"> share energy</w:t>
      </w:r>
    </w:p>
    <w:p w14:paraId="0B2FF972" w14:textId="77777777" w:rsidR="005D1322" w:rsidRDefault="003E5B65" w:rsidP="005D1322">
      <w:pPr>
        <w:pStyle w:val="Default"/>
        <w:jc w:val="both"/>
        <w:rPr>
          <w:rFonts w:ascii="Arial" w:hAnsi="Arial" w:cs="Arial"/>
          <w:sz w:val="22"/>
          <w:szCs w:val="22"/>
          <w:u w:val="single"/>
        </w:rPr>
      </w:pPr>
      <w:r>
        <w:rPr>
          <w:rFonts w:ascii="Arial" w:hAnsi="Arial" w:cs="Arial"/>
          <w:sz w:val="22"/>
          <w:szCs w:val="22"/>
          <w:u w:val="single"/>
        </w:rPr>
        <w:t>C</w:t>
      </w:r>
      <w:r w:rsidR="0021158A">
        <w:rPr>
          <w:rFonts w:ascii="Arial" w:hAnsi="Arial" w:cs="Arial"/>
          <w:sz w:val="22"/>
          <w:szCs w:val="22"/>
          <w:u w:val="single"/>
        </w:rPr>
        <w:t>ases from the history of chemistry</w:t>
      </w:r>
    </w:p>
    <w:p w14:paraId="4A813D37" w14:textId="77777777" w:rsidR="003E5B65" w:rsidRDefault="003E5B65" w:rsidP="003E5B65">
      <w:pPr>
        <w:pStyle w:val="Default"/>
        <w:ind w:left="700"/>
        <w:jc w:val="both"/>
        <w:rPr>
          <w:rFonts w:ascii="Arial" w:hAnsi="Arial" w:cs="Arial"/>
          <w:sz w:val="22"/>
          <w:szCs w:val="22"/>
        </w:rPr>
      </w:pPr>
    </w:p>
    <w:p w14:paraId="5B1646AA" w14:textId="77777777" w:rsidR="00FB229D" w:rsidRDefault="00E67441" w:rsidP="00FB229D">
      <w:pPr>
        <w:pStyle w:val="Default"/>
        <w:numPr>
          <w:ilvl w:val="0"/>
          <w:numId w:val="8"/>
        </w:numPr>
        <w:jc w:val="both"/>
        <w:rPr>
          <w:rFonts w:ascii="Arial" w:hAnsi="Arial" w:cs="Arial"/>
          <w:sz w:val="22"/>
          <w:szCs w:val="22"/>
        </w:rPr>
      </w:pPr>
      <w:r>
        <w:rPr>
          <w:rFonts w:ascii="Arial" w:hAnsi="Arial" w:cs="Arial"/>
          <w:sz w:val="22"/>
          <w:szCs w:val="22"/>
        </w:rPr>
        <w:t>Scheele’s p</w:t>
      </w:r>
      <w:r w:rsidR="008319F9">
        <w:rPr>
          <w:rFonts w:ascii="Arial" w:hAnsi="Arial" w:cs="Arial"/>
          <w:sz w:val="22"/>
          <w:szCs w:val="22"/>
        </w:rPr>
        <w:t>hlogiston</w:t>
      </w:r>
      <w:r>
        <w:rPr>
          <w:rFonts w:ascii="Arial" w:hAnsi="Arial" w:cs="Arial"/>
          <w:sz w:val="22"/>
          <w:szCs w:val="22"/>
        </w:rPr>
        <w:t xml:space="preserve"> theory</w:t>
      </w:r>
      <w:r w:rsidR="00F626D8">
        <w:rPr>
          <w:rFonts w:ascii="Arial" w:hAnsi="Arial" w:cs="Arial"/>
          <w:sz w:val="22"/>
          <w:szCs w:val="22"/>
        </w:rPr>
        <w:t xml:space="preserve"> (a distinctive history of science not currently detailed in the literature on ‘phlogiston theory’)</w:t>
      </w:r>
    </w:p>
    <w:p w14:paraId="00A1BFE1" w14:textId="77777777" w:rsidR="00270F98" w:rsidRDefault="00975403" w:rsidP="00FB229D">
      <w:pPr>
        <w:pStyle w:val="Default"/>
        <w:numPr>
          <w:ilvl w:val="0"/>
          <w:numId w:val="8"/>
        </w:numPr>
        <w:jc w:val="both"/>
        <w:rPr>
          <w:rFonts w:ascii="Arial" w:hAnsi="Arial" w:cs="Arial"/>
          <w:sz w:val="22"/>
          <w:szCs w:val="22"/>
        </w:rPr>
      </w:pPr>
      <w:r>
        <w:rPr>
          <w:rFonts w:ascii="Arial" w:hAnsi="Arial" w:cs="Arial"/>
          <w:sz w:val="22"/>
          <w:szCs w:val="22"/>
        </w:rPr>
        <w:t>Dalton’s atomic theory</w:t>
      </w:r>
    </w:p>
    <w:p w14:paraId="584ABF3A" w14:textId="77777777" w:rsidR="00FB229D" w:rsidRDefault="00975403" w:rsidP="00FB229D">
      <w:pPr>
        <w:pStyle w:val="Default"/>
        <w:numPr>
          <w:ilvl w:val="0"/>
          <w:numId w:val="8"/>
        </w:numPr>
        <w:jc w:val="both"/>
        <w:rPr>
          <w:rFonts w:ascii="Arial" w:hAnsi="Arial" w:cs="Arial"/>
          <w:sz w:val="22"/>
          <w:szCs w:val="22"/>
        </w:rPr>
      </w:pPr>
      <w:r>
        <w:rPr>
          <w:rFonts w:ascii="Arial" w:hAnsi="Arial" w:cs="Arial"/>
          <w:sz w:val="22"/>
          <w:szCs w:val="22"/>
        </w:rPr>
        <w:t>Mendeleev’s periodic law</w:t>
      </w:r>
    </w:p>
    <w:p w14:paraId="4696FF85" w14:textId="77777777" w:rsidR="00FB229D" w:rsidRPr="00270F98" w:rsidRDefault="00FB229D" w:rsidP="00270F98">
      <w:pPr>
        <w:pStyle w:val="Default"/>
        <w:numPr>
          <w:ilvl w:val="0"/>
          <w:numId w:val="8"/>
        </w:numPr>
        <w:jc w:val="both"/>
        <w:rPr>
          <w:rFonts w:ascii="Arial" w:hAnsi="Arial" w:cs="Arial"/>
          <w:sz w:val="22"/>
          <w:szCs w:val="22"/>
        </w:rPr>
      </w:pPr>
      <w:r>
        <w:rPr>
          <w:rFonts w:ascii="Arial" w:hAnsi="Arial" w:cs="Arial"/>
          <w:sz w:val="22"/>
          <w:szCs w:val="22"/>
        </w:rPr>
        <w:t>Kekulé’s</w:t>
      </w:r>
      <w:r w:rsidR="00975403">
        <w:rPr>
          <w:rFonts w:ascii="Arial" w:hAnsi="Arial" w:cs="Arial"/>
          <w:sz w:val="22"/>
          <w:szCs w:val="22"/>
        </w:rPr>
        <w:t xml:space="preserve"> theory of the Benzene molecule</w:t>
      </w:r>
    </w:p>
    <w:p w14:paraId="29D56264" w14:textId="77777777" w:rsidR="003E5B65" w:rsidRDefault="003E5B65" w:rsidP="005D1322">
      <w:pPr>
        <w:pStyle w:val="Default"/>
        <w:jc w:val="both"/>
        <w:rPr>
          <w:rFonts w:ascii="Arial" w:hAnsi="Arial" w:cs="Arial"/>
          <w:sz w:val="22"/>
          <w:szCs w:val="22"/>
          <w:u w:val="single"/>
        </w:rPr>
      </w:pPr>
    </w:p>
    <w:p w14:paraId="7A2C5E55" w14:textId="77777777" w:rsidR="003E5B65" w:rsidRPr="003E5B65" w:rsidRDefault="003E5B65" w:rsidP="005D1322">
      <w:pPr>
        <w:pStyle w:val="Default"/>
        <w:jc w:val="both"/>
        <w:rPr>
          <w:rFonts w:ascii="Arial" w:hAnsi="Arial" w:cs="Arial"/>
          <w:sz w:val="22"/>
          <w:szCs w:val="22"/>
          <w:u w:val="single"/>
        </w:rPr>
      </w:pPr>
      <w:r>
        <w:rPr>
          <w:rFonts w:ascii="Arial" w:hAnsi="Arial" w:cs="Arial"/>
          <w:sz w:val="22"/>
          <w:szCs w:val="22"/>
          <w:u w:val="single"/>
        </w:rPr>
        <w:t>Cases from the history of biology</w:t>
      </w:r>
      <w:r w:rsidR="0021158A">
        <w:rPr>
          <w:rFonts w:ascii="Arial" w:hAnsi="Arial" w:cs="Arial"/>
          <w:sz w:val="22"/>
          <w:szCs w:val="22"/>
          <w:u w:val="single"/>
        </w:rPr>
        <w:t xml:space="preserve"> and medicine</w:t>
      </w:r>
    </w:p>
    <w:p w14:paraId="132BD213" w14:textId="77777777" w:rsidR="005D1322" w:rsidRDefault="005D1322" w:rsidP="005D1322">
      <w:pPr>
        <w:pStyle w:val="Default"/>
        <w:jc w:val="both"/>
        <w:rPr>
          <w:rFonts w:ascii="Arial" w:hAnsi="Arial" w:cs="Arial"/>
          <w:sz w:val="22"/>
          <w:szCs w:val="22"/>
        </w:rPr>
      </w:pPr>
    </w:p>
    <w:p w14:paraId="1326EBA9" w14:textId="77777777" w:rsidR="0021158A" w:rsidRDefault="00975403" w:rsidP="00DE2FDE">
      <w:pPr>
        <w:pStyle w:val="Default"/>
        <w:numPr>
          <w:ilvl w:val="0"/>
          <w:numId w:val="8"/>
        </w:numPr>
        <w:jc w:val="both"/>
        <w:rPr>
          <w:rFonts w:ascii="Arial" w:hAnsi="Arial" w:cs="Arial"/>
          <w:sz w:val="22"/>
          <w:szCs w:val="22"/>
        </w:rPr>
      </w:pPr>
      <w:r>
        <w:rPr>
          <w:rFonts w:ascii="Arial" w:hAnsi="Arial" w:cs="Arial"/>
          <w:sz w:val="22"/>
          <w:szCs w:val="22"/>
        </w:rPr>
        <w:t>Drug receptor theory</w:t>
      </w:r>
    </w:p>
    <w:p w14:paraId="572B742E" w14:textId="77777777" w:rsidR="003B0168" w:rsidRDefault="00B071C6" w:rsidP="00DE2FDE">
      <w:pPr>
        <w:pStyle w:val="Default"/>
        <w:numPr>
          <w:ilvl w:val="0"/>
          <w:numId w:val="8"/>
        </w:numPr>
        <w:jc w:val="both"/>
        <w:rPr>
          <w:rFonts w:ascii="Arial" w:hAnsi="Arial" w:cs="Arial"/>
          <w:sz w:val="22"/>
          <w:szCs w:val="22"/>
        </w:rPr>
      </w:pPr>
      <w:r>
        <w:rPr>
          <w:rFonts w:ascii="Arial" w:hAnsi="Arial" w:cs="Arial"/>
          <w:sz w:val="22"/>
          <w:szCs w:val="22"/>
        </w:rPr>
        <w:t>Teleomechanist theories of organic development and the prediction of gill slits i</w:t>
      </w:r>
      <w:r w:rsidR="00975403">
        <w:rPr>
          <w:rFonts w:ascii="Arial" w:hAnsi="Arial" w:cs="Arial"/>
          <w:sz w:val="22"/>
          <w:szCs w:val="22"/>
        </w:rPr>
        <w:t>n human ontogenetic development</w:t>
      </w:r>
    </w:p>
    <w:p w14:paraId="3914F4FC" w14:textId="77777777" w:rsidR="003B0168" w:rsidRDefault="003B0168" w:rsidP="00DE2FDE">
      <w:pPr>
        <w:pStyle w:val="Default"/>
        <w:numPr>
          <w:ilvl w:val="0"/>
          <w:numId w:val="8"/>
        </w:numPr>
        <w:jc w:val="both"/>
        <w:rPr>
          <w:rFonts w:ascii="Arial" w:hAnsi="Arial" w:cs="Arial"/>
          <w:sz w:val="22"/>
          <w:szCs w:val="22"/>
        </w:rPr>
      </w:pPr>
      <w:r>
        <w:rPr>
          <w:rFonts w:ascii="Arial" w:hAnsi="Arial" w:cs="Arial"/>
          <w:sz w:val="22"/>
          <w:szCs w:val="22"/>
        </w:rPr>
        <w:t>Reduction division in the formation of</w:t>
      </w:r>
      <w:r w:rsidR="00975403">
        <w:rPr>
          <w:rFonts w:ascii="Arial" w:hAnsi="Arial" w:cs="Arial"/>
          <w:sz w:val="22"/>
          <w:szCs w:val="22"/>
        </w:rPr>
        <w:t xml:space="preserve"> sex cells</w:t>
      </w:r>
    </w:p>
    <w:p w14:paraId="74072D14" w14:textId="77777777" w:rsidR="003E5B65" w:rsidRDefault="003E5B65" w:rsidP="00ED0448">
      <w:pPr>
        <w:pStyle w:val="Default"/>
        <w:jc w:val="both"/>
        <w:rPr>
          <w:rFonts w:ascii="Arial" w:hAnsi="Arial" w:cs="Arial"/>
          <w:sz w:val="22"/>
          <w:szCs w:val="22"/>
        </w:rPr>
      </w:pPr>
    </w:p>
    <w:p w14:paraId="525947AF" w14:textId="77777777" w:rsidR="00B14D1E" w:rsidRDefault="00B14D1E" w:rsidP="00B14D1E">
      <w:pPr>
        <w:pStyle w:val="Default"/>
        <w:jc w:val="both"/>
        <w:rPr>
          <w:rFonts w:ascii="Arial" w:hAnsi="Arial" w:cs="Arial"/>
          <w:sz w:val="22"/>
          <w:szCs w:val="22"/>
        </w:rPr>
      </w:pPr>
      <w:r>
        <w:rPr>
          <w:rFonts w:ascii="Arial" w:hAnsi="Arial" w:cs="Arial"/>
          <w:sz w:val="22"/>
          <w:szCs w:val="22"/>
        </w:rPr>
        <w:t>In several of these cases important work has already been done by historians. For example, in the case of (a)</w:t>
      </w:r>
      <w:r w:rsidR="006F39D2">
        <w:rPr>
          <w:rFonts w:ascii="Arial" w:hAnsi="Arial" w:cs="Arial"/>
          <w:sz w:val="22"/>
          <w:szCs w:val="22"/>
        </w:rPr>
        <w:t>,</w:t>
      </w:r>
      <w:r>
        <w:rPr>
          <w:rFonts w:ascii="Arial" w:hAnsi="Arial" w:cs="Arial"/>
          <w:sz w:val="22"/>
          <w:szCs w:val="22"/>
        </w:rPr>
        <w:t xml:space="preserve"> Ben Marsden (Aberdeen) is currently completing </w:t>
      </w:r>
      <w:r w:rsidRPr="00E84E0A">
        <w:rPr>
          <w:rFonts w:ascii="Arial" w:hAnsi="Arial" w:cs="Arial"/>
          <w:sz w:val="22"/>
          <w:szCs w:val="22"/>
        </w:rPr>
        <w:t xml:space="preserve">the first major </w:t>
      </w:r>
      <w:r>
        <w:rPr>
          <w:rFonts w:ascii="Arial" w:hAnsi="Arial" w:cs="Arial"/>
          <w:sz w:val="22"/>
          <w:szCs w:val="22"/>
        </w:rPr>
        <w:t xml:space="preserve">scientific </w:t>
      </w:r>
      <w:r w:rsidRPr="00E84E0A">
        <w:rPr>
          <w:rFonts w:ascii="Arial" w:hAnsi="Arial" w:cs="Arial"/>
          <w:sz w:val="22"/>
          <w:szCs w:val="22"/>
        </w:rPr>
        <w:t>biography of Macquorn</w:t>
      </w:r>
      <w:r>
        <w:rPr>
          <w:rFonts w:ascii="Arial" w:hAnsi="Arial" w:cs="Arial"/>
          <w:sz w:val="22"/>
          <w:szCs w:val="22"/>
        </w:rPr>
        <w:t xml:space="preserve"> </w:t>
      </w:r>
      <w:r w:rsidRPr="00E84E0A">
        <w:rPr>
          <w:rFonts w:ascii="Arial" w:hAnsi="Arial" w:cs="Arial"/>
          <w:sz w:val="22"/>
          <w:szCs w:val="22"/>
        </w:rPr>
        <w:t>Rankine</w:t>
      </w:r>
      <w:r>
        <w:rPr>
          <w:rFonts w:ascii="Arial" w:hAnsi="Arial" w:cs="Arial"/>
          <w:sz w:val="22"/>
          <w:szCs w:val="22"/>
        </w:rPr>
        <w:t xml:space="preserve">. In the case of (h) Holger Maehle (Durham) has been at the forefront of work on the history of drug receptors (e.g. </w:t>
      </w:r>
      <w:r w:rsidRPr="0021158A">
        <w:rPr>
          <w:rFonts w:ascii="Arial" w:hAnsi="Arial" w:cs="Arial"/>
          <w:sz w:val="22"/>
          <w:szCs w:val="22"/>
        </w:rPr>
        <w:t>Pr</w:t>
      </w:r>
      <w:r>
        <w:rPr>
          <w:rFonts w:ascii="Arial" w:hAnsi="Arial" w:cs="Arial"/>
          <w:sz w:val="22"/>
          <w:szCs w:val="22"/>
        </w:rPr>
        <w:t>ü</w:t>
      </w:r>
      <w:r w:rsidRPr="0021158A">
        <w:rPr>
          <w:rFonts w:ascii="Arial" w:hAnsi="Arial" w:cs="Arial"/>
          <w:sz w:val="22"/>
          <w:szCs w:val="22"/>
        </w:rPr>
        <w:t>ll</w:t>
      </w:r>
      <w:r>
        <w:rPr>
          <w:rFonts w:ascii="Arial" w:hAnsi="Arial" w:cs="Arial"/>
          <w:sz w:val="22"/>
          <w:szCs w:val="22"/>
        </w:rPr>
        <w:t xml:space="preserve"> et al. 2009); this case will stand as a test case from the history of medicine, which is completely unexplored within the realism debate. And </w:t>
      </w:r>
      <w:r w:rsidR="006F39D2">
        <w:rPr>
          <w:rFonts w:ascii="Arial" w:hAnsi="Arial" w:cs="Arial"/>
          <w:sz w:val="22"/>
          <w:szCs w:val="22"/>
        </w:rPr>
        <w:t xml:space="preserve">Kyle </w:t>
      </w:r>
      <w:r>
        <w:rPr>
          <w:rFonts w:ascii="Arial" w:hAnsi="Arial" w:cs="Arial"/>
          <w:sz w:val="22"/>
          <w:szCs w:val="22"/>
        </w:rPr>
        <w:t>Stanford (2006, 2009) has very briefly introduced cases (i) and (j), but the philosopher is yet to draw on the available wealth of historical work which has been done (e.g. Churchill 1970, Gould 1977, Roll-Hansen 2009).</w:t>
      </w:r>
    </w:p>
    <w:p w14:paraId="461FE24F" w14:textId="77777777" w:rsidR="00431E5C" w:rsidRPr="00431E5C" w:rsidRDefault="005D1322" w:rsidP="00B14D1E">
      <w:pPr>
        <w:pStyle w:val="Default"/>
        <w:ind w:firstLine="340"/>
        <w:jc w:val="both"/>
        <w:rPr>
          <w:rFonts w:ascii="Arial" w:hAnsi="Arial" w:cs="Arial"/>
          <w:sz w:val="22"/>
          <w:szCs w:val="22"/>
        </w:rPr>
      </w:pPr>
      <w:r w:rsidRPr="005D1322">
        <w:rPr>
          <w:rFonts w:ascii="Arial" w:hAnsi="Arial" w:cs="Arial"/>
          <w:sz w:val="22"/>
          <w:szCs w:val="22"/>
        </w:rPr>
        <w:t>Going beyond these specific examples, the investigators have reason to anticipate that the exploration of further cases will be fruitful</w:t>
      </w:r>
      <w:r w:rsidR="00295494">
        <w:rPr>
          <w:rFonts w:ascii="Arial" w:hAnsi="Arial" w:cs="Arial"/>
          <w:sz w:val="22"/>
          <w:szCs w:val="22"/>
        </w:rPr>
        <w:t xml:space="preserve">. Some </w:t>
      </w:r>
      <w:r w:rsidRPr="005D1322">
        <w:rPr>
          <w:rFonts w:ascii="Arial" w:hAnsi="Arial" w:cs="Arial"/>
          <w:sz w:val="22"/>
          <w:szCs w:val="22"/>
        </w:rPr>
        <w:t xml:space="preserve">of </w:t>
      </w:r>
      <w:r w:rsidR="000E5653">
        <w:rPr>
          <w:rFonts w:ascii="Arial" w:hAnsi="Arial" w:cs="Arial"/>
          <w:sz w:val="22"/>
          <w:szCs w:val="22"/>
        </w:rPr>
        <w:t xml:space="preserve">these are listed in Lyons (2002, 2006, </w:t>
      </w:r>
      <w:r w:rsidR="00342410">
        <w:rPr>
          <w:rFonts w:ascii="Arial" w:hAnsi="Arial" w:cs="Arial"/>
          <w:sz w:val="22"/>
          <w:szCs w:val="22"/>
        </w:rPr>
        <w:t>In P</w:t>
      </w:r>
      <w:r w:rsidR="008F1205">
        <w:rPr>
          <w:rFonts w:ascii="Arial" w:hAnsi="Arial" w:cs="Arial"/>
          <w:sz w:val="22"/>
          <w:szCs w:val="22"/>
        </w:rPr>
        <w:t>ress)</w:t>
      </w:r>
      <w:r w:rsidRPr="005D1322">
        <w:rPr>
          <w:rFonts w:ascii="Arial" w:hAnsi="Arial" w:cs="Arial"/>
          <w:sz w:val="22"/>
          <w:szCs w:val="22"/>
        </w:rPr>
        <w:t xml:space="preserve"> and Vickers (2013b), but others are such that they have yet to be</w:t>
      </w:r>
      <w:r>
        <w:rPr>
          <w:rFonts w:ascii="Arial" w:hAnsi="Arial" w:cs="Arial"/>
          <w:sz w:val="22"/>
          <w:szCs w:val="22"/>
        </w:rPr>
        <w:t xml:space="preserve"> publically introduced </w:t>
      </w:r>
      <w:r w:rsidRPr="005D1322">
        <w:rPr>
          <w:rFonts w:ascii="Arial" w:hAnsi="Arial" w:cs="Arial"/>
          <w:sz w:val="22"/>
          <w:szCs w:val="22"/>
        </w:rPr>
        <w:t xml:space="preserve">to the realism debate. </w:t>
      </w:r>
      <w:r w:rsidR="00564043">
        <w:rPr>
          <w:rFonts w:ascii="Arial" w:hAnsi="Arial" w:cs="Arial"/>
          <w:sz w:val="22"/>
          <w:szCs w:val="22"/>
        </w:rPr>
        <w:t>A</w:t>
      </w:r>
      <w:r w:rsidR="0012210D">
        <w:rPr>
          <w:rFonts w:ascii="Arial" w:hAnsi="Arial" w:cs="Arial"/>
          <w:sz w:val="22"/>
          <w:szCs w:val="22"/>
        </w:rPr>
        <w:t xml:space="preserve"> </w:t>
      </w:r>
      <w:r w:rsidR="009F64E1">
        <w:rPr>
          <w:rFonts w:ascii="Arial" w:hAnsi="Arial" w:cs="Arial"/>
          <w:sz w:val="22"/>
          <w:szCs w:val="22"/>
        </w:rPr>
        <w:t xml:space="preserve">PhD student </w:t>
      </w:r>
      <w:r w:rsidR="0012210D">
        <w:rPr>
          <w:rFonts w:ascii="Arial" w:hAnsi="Arial" w:cs="Arial"/>
          <w:sz w:val="22"/>
          <w:szCs w:val="22"/>
        </w:rPr>
        <w:t>will take on</w:t>
      </w:r>
      <w:r w:rsidR="009F64E1">
        <w:rPr>
          <w:rFonts w:ascii="Arial" w:hAnsi="Arial" w:cs="Arial"/>
          <w:sz w:val="22"/>
          <w:szCs w:val="22"/>
        </w:rPr>
        <w:t xml:space="preserve"> at least two major case studies over the course of the project</w:t>
      </w:r>
      <w:r w:rsidR="00384362">
        <w:rPr>
          <w:rFonts w:ascii="Arial" w:hAnsi="Arial" w:cs="Arial"/>
          <w:sz w:val="22"/>
          <w:szCs w:val="22"/>
        </w:rPr>
        <w:t>.</w:t>
      </w:r>
      <w:r w:rsidR="00860E03">
        <w:rPr>
          <w:rFonts w:ascii="Arial" w:hAnsi="Arial" w:cs="Arial"/>
          <w:sz w:val="22"/>
          <w:szCs w:val="22"/>
        </w:rPr>
        <w:t xml:space="preserve"> </w:t>
      </w:r>
      <w:r w:rsidR="0059581D">
        <w:rPr>
          <w:rFonts w:ascii="Arial" w:hAnsi="Arial" w:cs="Arial"/>
          <w:sz w:val="22"/>
          <w:szCs w:val="22"/>
        </w:rPr>
        <w:t>A balance will be struck between investigating cases in depth and investigating a significant number of cases. The balance will be</w:t>
      </w:r>
      <w:r w:rsidR="00380F40">
        <w:rPr>
          <w:rFonts w:ascii="Arial" w:hAnsi="Arial" w:cs="Arial"/>
          <w:sz w:val="22"/>
          <w:szCs w:val="22"/>
        </w:rPr>
        <w:t xml:space="preserve"> dictated by considering at all times the significance of the analysis for answering the guiding research question (GRQ), as given above.</w:t>
      </w:r>
    </w:p>
    <w:p w14:paraId="5039D374" w14:textId="77777777" w:rsidR="00431E5C" w:rsidRDefault="00431E5C" w:rsidP="00564043">
      <w:pPr>
        <w:pStyle w:val="Default"/>
        <w:jc w:val="both"/>
        <w:rPr>
          <w:rFonts w:ascii="Arial" w:hAnsi="Arial" w:cs="Arial"/>
          <w:sz w:val="22"/>
          <w:szCs w:val="22"/>
        </w:rPr>
      </w:pPr>
    </w:p>
    <w:p w14:paraId="5571F26A" w14:textId="77777777" w:rsidR="006F7D46" w:rsidRPr="00BA5EF3" w:rsidRDefault="006F7D46" w:rsidP="00ED0448">
      <w:pPr>
        <w:pStyle w:val="Default"/>
        <w:jc w:val="both"/>
        <w:rPr>
          <w:rFonts w:ascii="Arial" w:hAnsi="Arial" w:cs="Arial"/>
          <w:b/>
          <w:bCs/>
          <w:sz w:val="18"/>
          <w:szCs w:val="22"/>
        </w:rPr>
      </w:pPr>
    </w:p>
    <w:p w14:paraId="0F6DAE38" w14:textId="77777777" w:rsidR="00E745F5" w:rsidRPr="00BA5EF3" w:rsidRDefault="007F534C" w:rsidP="00ED0448">
      <w:pPr>
        <w:pStyle w:val="Default"/>
        <w:jc w:val="both"/>
        <w:rPr>
          <w:rFonts w:ascii="Arial" w:hAnsi="Arial" w:cs="Arial"/>
          <w:b/>
          <w:bCs/>
          <w:sz w:val="22"/>
          <w:szCs w:val="22"/>
        </w:rPr>
      </w:pPr>
      <w:r w:rsidRPr="00BA5EF3">
        <w:rPr>
          <w:rFonts w:ascii="Arial" w:hAnsi="Arial" w:cs="Arial"/>
          <w:b/>
          <w:bCs/>
          <w:sz w:val="22"/>
          <w:szCs w:val="22"/>
        </w:rPr>
        <w:t>Research</w:t>
      </w:r>
      <w:r w:rsidR="00E745F5" w:rsidRPr="00BA5EF3">
        <w:rPr>
          <w:rFonts w:ascii="Arial" w:hAnsi="Arial" w:cs="Arial"/>
          <w:b/>
          <w:bCs/>
          <w:sz w:val="22"/>
          <w:szCs w:val="22"/>
        </w:rPr>
        <w:t xml:space="preserve"> context </w:t>
      </w:r>
    </w:p>
    <w:p w14:paraId="7DC1486C" w14:textId="77777777" w:rsidR="00A162E6" w:rsidRPr="00BA5EF3" w:rsidRDefault="00A162E6" w:rsidP="00ED0448">
      <w:pPr>
        <w:pStyle w:val="Default"/>
        <w:jc w:val="both"/>
        <w:rPr>
          <w:rFonts w:ascii="Arial" w:hAnsi="Arial" w:cs="Arial"/>
          <w:b/>
          <w:bCs/>
          <w:sz w:val="16"/>
          <w:szCs w:val="22"/>
        </w:rPr>
      </w:pPr>
    </w:p>
    <w:p w14:paraId="7B044C45" w14:textId="4DA94261" w:rsidR="00337D81" w:rsidRPr="00BA5EF3" w:rsidRDefault="00AF354F" w:rsidP="00ED0448">
      <w:pPr>
        <w:pStyle w:val="Default"/>
        <w:jc w:val="both"/>
        <w:rPr>
          <w:rFonts w:ascii="Arial" w:hAnsi="Arial" w:cs="Arial"/>
          <w:bCs/>
          <w:sz w:val="22"/>
          <w:szCs w:val="22"/>
        </w:rPr>
      </w:pPr>
      <w:r>
        <w:rPr>
          <w:rFonts w:ascii="Arial" w:hAnsi="Arial" w:cs="Arial"/>
          <w:bCs/>
          <w:sz w:val="22"/>
          <w:szCs w:val="22"/>
        </w:rPr>
        <w:t>This proj</w:t>
      </w:r>
      <w:r w:rsidR="00992A8E">
        <w:rPr>
          <w:rFonts w:ascii="Arial" w:hAnsi="Arial" w:cs="Arial"/>
          <w:bCs/>
          <w:sz w:val="22"/>
          <w:szCs w:val="22"/>
        </w:rPr>
        <w:t>ect follows on directly from an</w:t>
      </w:r>
      <w:r>
        <w:rPr>
          <w:rFonts w:ascii="Arial" w:hAnsi="Arial" w:cs="Arial"/>
          <w:bCs/>
          <w:sz w:val="22"/>
          <w:szCs w:val="22"/>
        </w:rPr>
        <w:t xml:space="preserve"> AHRC</w:t>
      </w:r>
      <w:r w:rsidR="00992A8E">
        <w:rPr>
          <w:rFonts w:ascii="Arial" w:hAnsi="Arial" w:cs="Arial"/>
          <w:bCs/>
          <w:sz w:val="22"/>
          <w:szCs w:val="22"/>
        </w:rPr>
        <w:t xml:space="preserve"> ‘Science in Culture Exploratory Award’</w:t>
      </w:r>
      <w:r w:rsidR="009F64E1">
        <w:rPr>
          <w:rFonts w:ascii="Arial" w:hAnsi="Arial" w:cs="Arial"/>
          <w:bCs/>
          <w:sz w:val="22"/>
          <w:szCs w:val="22"/>
        </w:rPr>
        <w:t xml:space="preserve"> pilot project</w:t>
      </w:r>
      <w:r>
        <w:rPr>
          <w:rFonts w:ascii="Arial" w:hAnsi="Arial" w:cs="Arial"/>
          <w:bCs/>
          <w:sz w:val="22"/>
          <w:szCs w:val="22"/>
        </w:rPr>
        <w:t xml:space="preserve"> which ran from February-September 2012</w:t>
      </w:r>
      <w:r w:rsidR="00652948">
        <w:rPr>
          <w:rFonts w:ascii="Arial" w:hAnsi="Arial" w:cs="Arial"/>
          <w:bCs/>
          <w:sz w:val="22"/>
          <w:szCs w:val="22"/>
        </w:rPr>
        <w:t xml:space="preserve"> (see </w:t>
      </w:r>
      <w:hyperlink r:id="rId9" w:history="1">
        <w:r w:rsidR="00652948" w:rsidRPr="00652948">
          <w:rPr>
            <w:rStyle w:val="Hyperlink"/>
            <w:rFonts w:ascii="Arial" w:hAnsi="Arial" w:cs="Arial"/>
            <w:bCs/>
            <w:sz w:val="22"/>
            <w:szCs w:val="22"/>
          </w:rPr>
          <w:t>here</w:t>
        </w:r>
      </w:hyperlink>
      <w:r w:rsidR="00652948">
        <w:rPr>
          <w:rFonts w:ascii="Arial" w:hAnsi="Arial" w:cs="Arial"/>
          <w:bCs/>
          <w:sz w:val="22"/>
          <w:szCs w:val="22"/>
        </w:rPr>
        <w:t>)</w:t>
      </w:r>
      <w:r>
        <w:rPr>
          <w:rFonts w:ascii="Arial" w:hAnsi="Arial" w:cs="Arial"/>
          <w:bCs/>
          <w:sz w:val="22"/>
          <w:szCs w:val="22"/>
        </w:rPr>
        <w:t xml:space="preserve">. </w:t>
      </w:r>
      <w:r w:rsidR="00405BAB">
        <w:rPr>
          <w:rFonts w:ascii="Arial" w:hAnsi="Arial" w:cs="Arial"/>
          <w:bCs/>
          <w:sz w:val="22"/>
          <w:szCs w:val="22"/>
        </w:rPr>
        <w:t>It culminated in a</w:t>
      </w:r>
      <w:r w:rsidR="00F87FD7">
        <w:rPr>
          <w:rFonts w:ascii="Arial" w:hAnsi="Arial" w:cs="Arial"/>
          <w:bCs/>
          <w:sz w:val="22"/>
          <w:szCs w:val="22"/>
        </w:rPr>
        <w:t xml:space="preserve"> publication</w:t>
      </w:r>
      <w:r w:rsidR="00BA156B">
        <w:rPr>
          <w:rFonts w:ascii="Arial" w:hAnsi="Arial" w:cs="Arial"/>
          <w:bCs/>
          <w:sz w:val="22"/>
          <w:szCs w:val="22"/>
        </w:rPr>
        <w:t xml:space="preserve"> in</w:t>
      </w:r>
      <w:r w:rsidR="00D04D30">
        <w:rPr>
          <w:rFonts w:ascii="Arial" w:hAnsi="Arial" w:cs="Arial"/>
          <w:bCs/>
          <w:sz w:val="22"/>
          <w:szCs w:val="22"/>
        </w:rPr>
        <w:t xml:space="preserve"> </w:t>
      </w:r>
      <w:r w:rsidR="00D04D30">
        <w:rPr>
          <w:rFonts w:ascii="Arial" w:hAnsi="Arial" w:cs="Arial"/>
          <w:bCs/>
          <w:i/>
          <w:sz w:val="22"/>
          <w:szCs w:val="22"/>
        </w:rPr>
        <w:t>Philosophy of Science</w:t>
      </w:r>
      <w:r w:rsidR="00405BAB">
        <w:rPr>
          <w:rFonts w:ascii="Arial" w:hAnsi="Arial" w:cs="Arial"/>
          <w:bCs/>
          <w:sz w:val="22"/>
          <w:szCs w:val="22"/>
        </w:rPr>
        <w:t>—</w:t>
      </w:r>
      <w:r w:rsidR="009F64E1">
        <w:rPr>
          <w:rFonts w:ascii="Arial" w:hAnsi="Arial" w:cs="Arial"/>
          <w:bCs/>
          <w:sz w:val="22"/>
          <w:szCs w:val="22"/>
        </w:rPr>
        <w:t>‘</w:t>
      </w:r>
      <w:hyperlink r:id="rId10" w:history="1">
        <w:r w:rsidR="009F64E1" w:rsidRPr="00652948">
          <w:rPr>
            <w:rStyle w:val="Hyperlink"/>
            <w:rFonts w:ascii="Arial" w:hAnsi="Arial" w:cs="Arial"/>
            <w:bCs/>
            <w:sz w:val="22"/>
            <w:szCs w:val="22"/>
          </w:rPr>
          <w:t>A Confrontation of Conver</w:t>
        </w:r>
        <w:r w:rsidR="00405BAB" w:rsidRPr="00652948">
          <w:rPr>
            <w:rStyle w:val="Hyperlink"/>
            <w:rFonts w:ascii="Arial" w:hAnsi="Arial" w:cs="Arial"/>
            <w:bCs/>
            <w:sz w:val="22"/>
            <w:szCs w:val="22"/>
          </w:rPr>
          <w:t>gent Realism</w:t>
        </w:r>
      </w:hyperlink>
      <w:r w:rsidR="00405BAB">
        <w:rPr>
          <w:rFonts w:ascii="Arial" w:hAnsi="Arial" w:cs="Arial"/>
          <w:bCs/>
          <w:sz w:val="22"/>
          <w:szCs w:val="22"/>
        </w:rPr>
        <w:t>’ (Vickers 2013b)—</w:t>
      </w:r>
      <w:r w:rsidR="00F87FD7">
        <w:rPr>
          <w:rFonts w:ascii="Arial" w:hAnsi="Arial" w:cs="Arial"/>
          <w:bCs/>
          <w:sz w:val="22"/>
          <w:szCs w:val="22"/>
        </w:rPr>
        <w:t>wherein a large number of examples from the history of science are presented as potentially problematic for contemporary scientific realist positions</w:t>
      </w:r>
      <w:r w:rsidR="00AB6F05">
        <w:rPr>
          <w:rFonts w:ascii="Arial" w:hAnsi="Arial" w:cs="Arial"/>
          <w:bCs/>
          <w:sz w:val="22"/>
          <w:szCs w:val="22"/>
        </w:rPr>
        <w:t xml:space="preserve"> (it is currently one of the ‘most accessed’ papers in that journal)</w:t>
      </w:r>
      <w:r w:rsidR="00F87FD7">
        <w:rPr>
          <w:rFonts w:ascii="Arial" w:hAnsi="Arial" w:cs="Arial"/>
          <w:bCs/>
          <w:sz w:val="22"/>
          <w:szCs w:val="22"/>
        </w:rPr>
        <w:t>. The paper is in part an updated version of Larry Laudan’s seminal paper ‘A Confutation of Convergent Realism’</w:t>
      </w:r>
      <w:r w:rsidR="0017461B">
        <w:rPr>
          <w:rFonts w:ascii="Arial" w:hAnsi="Arial" w:cs="Arial"/>
          <w:bCs/>
          <w:sz w:val="22"/>
          <w:szCs w:val="22"/>
        </w:rPr>
        <w:t xml:space="preserve"> (Laudan 1981)</w:t>
      </w:r>
      <w:r w:rsidR="00F87FD7">
        <w:rPr>
          <w:rFonts w:ascii="Arial" w:hAnsi="Arial" w:cs="Arial"/>
          <w:bCs/>
          <w:sz w:val="22"/>
          <w:szCs w:val="22"/>
        </w:rPr>
        <w:t xml:space="preserve">. The latter transformed the realism debate by laying down a challenge: </w:t>
      </w:r>
      <w:r w:rsidR="005B1839">
        <w:rPr>
          <w:rFonts w:ascii="Arial" w:hAnsi="Arial" w:cs="Arial"/>
          <w:bCs/>
          <w:sz w:val="22"/>
          <w:szCs w:val="22"/>
        </w:rPr>
        <w:t>h</w:t>
      </w:r>
      <w:r w:rsidR="00337D81" w:rsidRPr="00BA5EF3">
        <w:rPr>
          <w:rFonts w:ascii="Arial" w:hAnsi="Arial" w:cs="Arial"/>
          <w:bCs/>
          <w:sz w:val="22"/>
          <w:szCs w:val="22"/>
        </w:rPr>
        <w:t>ow could realists insist upon a close link between success and truth, when hi</w:t>
      </w:r>
      <w:r w:rsidR="00EF76D6">
        <w:rPr>
          <w:rFonts w:ascii="Arial" w:hAnsi="Arial" w:cs="Arial"/>
          <w:bCs/>
          <w:sz w:val="22"/>
          <w:szCs w:val="22"/>
        </w:rPr>
        <w:t>storically so much success can</w:t>
      </w:r>
      <w:r w:rsidR="00337D81" w:rsidRPr="00BA5EF3">
        <w:rPr>
          <w:rFonts w:ascii="Arial" w:hAnsi="Arial" w:cs="Arial"/>
          <w:bCs/>
          <w:sz w:val="22"/>
          <w:szCs w:val="22"/>
        </w:rPr>
        <w:t xml:space="preserve"> be linked with untruth?</w:t>
      </w:r>
    </w:p>
    <w:p w14:paraId="6EEEE8C7" w14:textId="77777777" w:rsidR="00A162E6" w:rsidRPr="00BA5EF3" w:rsidRDefault="00B54496" w:rsidP="00ED0448">
      <w:pPr>
        <w:pStyle w:val="Default"/>
        <w:ind w:firstLine="340"/>
        <w:jc w:val="both"/>
        <w:rPr>
          <w:rFonts w:ascii="Arial" w:hAnsi="Arial" w:cs="Arial"/>
          <w:bCs/>
          <w:sz w:val="22"/>
          <w:szCs w:val="22"/>
        </w:rPr>
      </w:pPr>
      <w:r w:rsidRPr="00BA5EF3">
        <w:rPr>
          <w:rFonts w:ascii="Arial" w:hAnsi="Arial" w:cs="Arial"/>
          <w:bCs/>
          <w:sz w:val="22"/>
          <w:szCs w:val="22"/>
        </w:rPr>
        <w:t>Since</w:t>
      </w:r>
      <w:r w:rsidR="00F87FD7">
        <w:rPr>
          <w:rFonts w:ascii="Arial" w:hAnsi="Arial" w:cs="Arial"/>
          <w:bCs/>
          <w:sz w:val="22"/>
          <w:szCs w:val="22"/>
        </w:rPr>
        <w:t xml:space="preserve"> 1981</w:t>
      </w:r>
      <w:r w:rsidRPr="00BA5EF3">
        <w:rPr>
          <w:rFonts w:ascii="Arial" w:hAnsi="Arial" w:cs="Arial"/>
          <w:bCs/>
          <w:sz w:val="22"/>
          <w:szCs w:val="22"/>
        </w:rPr>
        <w:t xml:space="preserve"> </w:t>
      </w:r>
      <w:r w:rsidR="00BA73FB" w:rsidRPr="00BA5EF3">
        <w:rPr>
          <w:rFonts w:ascii="Arial" w:hAnsi="Arial" w:cs="Arial"/>
          <w:bCs/>
          <w:sz w:val="22"/>
          <w:szCs w:val="22"/>
        </w:rPr>
        <w:t>Laudan’s historical cases have</w:t>
      </w:r>
      <w:r w:rsidRPr="00BA5EF3">
        <w:rPr>
          <w:rFonts w:ascii="Arial" w:hAnsi="Arial" w:cs="Arial"/>
          <w:bCs/>
          <w:sz w:val="22"/>
          <w:szCs w:val="22"/>
        </w:rPr>
        <w:t xml:space="preserve"> been</w:t>
      </w:r>
      <w:r w:rsidR="009365F6" w:rsidRPr="00BA5EF3">
        <w:rPr>
          <w:rFonts w:ascii="Arial" w:hAnsi="Arial" w:cs="Arial"/>
          <w:bCs/>
          <w:sz w:val="22"/>
          <w:szCs w:val="22"/>
        </w:rPr>
        <w:t xml:space="preserve"> carefully assessed, and as a result</w:t>
      </w:r>
      <w:r w:rsidR="00F87FD7">
        <w:rPr>
          <w:rFonts w:ascii="Arial" w:hAnsi="Arial" w:cs="Arial"/>
          <w:bCs/>
          <w:sz w:val="22"/>
          <w:szCs w:val="22"/>
        </w:rPr>
        <w:t xml:space="preserve"> the pendulum has (to some degree)</w:t>
      </w:r>
      <w:r w:rsidR="009365F6" w:rsidRPr="00BA5EF3">
        <w:rPr>
          <w:rFonts w:ascii="Arial" w:hAnsi="Arial" w:cs="Arial"/>
          <w:bCs/>
          <w:sz w:val="22"/>
          <w:szCs w:val="22"/>
        </w:rPr>
        <w:t xml:space="preserve"> swung</w:t>
      </w:r>
      <w:r w:rsidR="00C27365">
        <w:rPr>
          <w:rFonts w:ascii="Arial" w:hAnsi="Arial" w:cs="Arial"/>
          <w:bCs/>
          <w:sz w:val="22"/>
          <w:szCs w:val="22"/>
        </w:rPr>
        <w:t xml:space="preserve"> back in the realist’s favour. The realist </w:t>
      </w:r>
      <w:r w:rsidR="00033DDD">
        <w:rPr>
          <w:rFonts w:ascii="Arial" w:hAnsi="Arial" w:cs="Arial"/>
          <w:bCs/>
          <w:sz w:val="22"/>
          <w:szCs w:val="22"/>
        </w:rPr>
        <w:t>insists that the following</w:t>
      </w:r>
      <w:r w:rsidR="00C27365">
        <w:rPr>
          <w:rFonts w:ascii="Arial" w:hAnsi="Arial" w:cs="Arial"/>
          <w:bCs/>
          <w:sz w:val="22"/>
          <w:szCs w:val="22"/>
        </w:rPr>
        <w:t xml:space="preserve"> criteria are (a) independently motivated, and (b) show why all/most of Laudan’s cases don’t threaten the realist</w:t>
      </w:r>
      <w:r w:rsidR="009365F6" w:rsidRPr="00BA5EF3">
        <w:rPr>
          <w:rFonts w:ascii="Arial" w:hAnsi="Arial" w:cs="Arial"/>
          <w:bCs/>
          <w:sz w:val="22"/>
          <w:szCs w:val="22"/>
        </w:rPr>
        <w:t>:</w:t>
      </w:r>
    </w:p>
    <w:p w14:paraId="5E6501EB" w14:textId="77777777" w:rsidR="009365F6" w:rsidRPr="00BA5EF3" w:rsidRDefault="009365F6" w:rsidP="00ED0448">
      <w:pPr>
        <w:pStyle w:val="Default"/>
        <w:jc w:val="both"/>
        <w:rPr>
          <w:rFonts w:ascii="Arial" w:hAnsi="Arial" w:cs="Arial"/>
          <w:bCs/>
          <w:sz w:val="18"/>
          <w:szCs w:val="22"/>
        </w:rPr>
      </w:pPr>
    </w:p>
    <w:p w14:paraId="6407764D" w14:textId="77777777" w:rsidR="009365F6" w:rsidRPr="00BA5EF3" w:rsidRDefault="009365F6" w:rsidP="00ED0448">
      <w:pPr>
        <w:pStyle w:val="Default"/>
        <w:numPr>
          <w:ilvl w:val="0"/>
          <w:numId w:val="1"/>
        </w:numPr>
        <w:ind w:left="709"/>
        <w:jc w:val="both"/>
        <w:rPr>
          <w:rFonts w:ascii="Arial" w:hAnsi="Arial" w:cs="Arial"/>
          <w:bCs/>
          <w:sz w:val="22"/>
          <w:szCs w:val="22"/>
        </w:rPr>
      </w:pPr>
      <w:r w:rsidRPr="00BA5EF3">
        <w:rPr>
          <w:rFonts w:ascii="Arial" w:hAnsi="Arial" w:cs="Arial"/>
          <w:bCs/>
          <w:sz w:val="22"/>
          <w:szCs w:val="22"/>
        </w:rPr>
        <w:lastRenderedPageBreak/>
        <w:t xml:space="preserve">An example from the history of science must be </w:t>
      </w:r>
      <w:r w:rsidRPr="00BA5EF3">
        <w:rPr>
          <w:rFonts w:ascii="Arial" w:hAnsi="Arial" w:cs="Arial"/>
          <w:bCs/>
          <w:i/>
          <w:sz w:val="22"/>
          <w:szCs w:val="22"/>
        </w:rPr>
        <w:t>sufficiently successful</w:t>
      </w:r>
      <w:r w:rsidRPr="00BA5EF3">
        <w:rPr>
          <w:rFonts w:ascii="Arial" w:hAnsi="Arial" w:cs="Arial"/>
          <w:bCs/>
          <w:sz w:val="22"/>
          <w:szCs w:val="22"/>
        </w:rPr>
        <w:t xml:space="preserve"> </w:t>
      </w:r>
      <w:r w:rsidR="00EB39F1" w:rsidRPr="00BA5EF3">
        <w:rPr>
          <w:rFonts w:ascii="Arial" w:hAnsi="Arial" w:cs="Arial"/>
          <w:bCs/>
          <w:sz w:val="22"/>
          <w:szCs w:val="22"/>
        </w:rPr>
        <w:t>to warrant a realist commitment (e</w:t>
      </w:r>
      <w:r w:rsidR="00F87FD7">
        <w:rPr>
          <w:rFonts w:ascii="Arial" w:hAnsi="Arial" w:cs="Arial"/>
          <w:bCs/>
          <w:sz w:val="22"/>
          <w:szCs w:val="22"/>
        </w:rPr>
        <w:t>.</w:t>
      </w:r>
      <w:r w:rsidR="00EB39F1" w:rsidRPr="00BA5EF3">
        <w:rPr>
          <w:rFonts w:ascii="Arial" w:hAnsi="Arial" w:cs="Arial"/>
          <w:bCs/>
          <w:sz w:val="22"/>
          <w:szCs w:val="22"/>
        </w:rPr>
        <w:t xml:space="preserve">g. by achieving </w:t>
      </w:r>
      <w:r w:rsidR="00EB39F1" w:rsidRPr="00C7643A">
        <w:rPr>
          <w:rFonts w:ascii="Arial" w:hAnsi="Arial" w:cs="Arial"/>
          <w:bCs/>
          <w:i/>
          <w:sz w:val="22"/>
          <w:szCs w:val="22"/>
        </w:rPr>
        <w:t>novel predictive</w:t>
      </w:r>
      <w:r w:rsidR="00EB39F1" w:rsidRPr="00BA5EF3">
        <w:rPr>
          <w:rFonts w:ascii="Arial" w:hAnsi="Arial" w:cs="Arial"/>
          <w:bCs/>
          <w:sz w:val="22"/>
          <w:szCs w:val="22"/>
        </w:rPr>
        <w:t xml:space="preserve"> success).</w:t>
      </w:r>
    </w:p>
    <w:p w14:paraId="0D525153" w14:textId="77777777" w:rsidR="009365F6" w:rsidRPr="00BA5EF3" w:rsidRDefault="00C27365" w:rsidP="00ED0448">
      <w:pPr>
        <w:pStyle w:val="Default"/>
        <w:numPr>
          <w:ilvl w:val="0"/>
          <w:numId w:val="1"/>
        </w:numPr>
        <w:ind w:left="709"/>
        <w:jc w:val="both"/>
        <w:rPr>
          <w:rFonts w:ascii="Arial" w:hAnsi="Arial" w:cs="Arial"/>
          <w:bCs/>
          <w:sz w:val="22"/>
          <w:szCs w:val="22"/>
        </w:rPr>
      </w:pPr>
      <w:r>
        <w:rPr>
          <w:rFonts w:ascii="Arial" w:hAnsi="Arial" w:cs="Arial"/>
          <w:bCs/>
          <w:sz w:val="22"/>
          <w:szCs w:val="22"/>
        </w:rPr>
        <w:t>Realist commitment must be</w:t>
      </w:r>
      <w:r w:rsidR="00915FCC" w:rsidRPr="00BA5EF3">
        <w:rPr>
          <w:rFonts w:ascii="Arial" w:hAnsi="Arial" w:cs="Arial"/>
          <w:bCs/>
          <w:sz w:val="22"/>
          <w:szCs w:val="22"/>
        </w:rPr>
        <w:t xml:space="preserve"> restricted to the elements of a theory which actually </w:t>
      </w:r>
      <w:r w:rsidR="00915FCC" w:rsidRPr="00BA5EF3">
        <w:rPr>
          <w:rFonts w:ascii="Arial" w:hAnsi="Arial" w:cs="Arial"/>
          <w:bCs/>
          <w:i/>
          <w:sz w:val="22"/>
          <w:szCs w:val="22"/>
        </w:rPr>
        <w:t>did the work</w:t>
      </w:r>
      <w:r w:rsidR="00915FCC" w:rsidRPr="00BA5EF3">
        <w:rPr>
          <w:rFonts w:ascii="Arial" w:hAnsi="Arial" w:cs="Arial"/>
          <w:bCs/>
          <w:sz w:val="22"/>
          <w:szCs w:val="22"/>
        </w:rPr>
        <w:t xml:space="preserve"> in bringing about the successes in question. It is </w:t>
      </w:r>
      <w:r w:rsidR="00915FCC" w:rsidRPr="00BA5EF3">
        <w:rPr>
          <w:rFonts w:ascii="Arial" w:hAnsi="Arial" w:cs="Arial"/>
          <w:bCs/>
          <w:i/>
          <w:sz w:val="22"/>
          <w:szCs w:val="22"/>
        </w:rPr>
        <w:t>these</w:t>
      </w:r>
      <w:r w:rsidR="00915FCC" w:rsidRPr="00BA5EF3">
        <w:rPr>
          <w:rFonts w:ascii="Arial" w:hAnsi="Arial" w:cs="Arial"/>
          <w:bCs/>
          <w:sz w:val="22"/>
          <w:szCs w:val="22"/>
        </w:rPr>
        <w:t xml:space="preserve"> elements which must be false (and not approximately true) to cast doubt on realist claims.</w:t>
      </w:r>
    </w:p>
    <w:p w14:paraId="2A069F77" w14:textId="77777777" w:rsidR="00B54496" w:rsidRPr="00BA5EF3" w:rsidRDefault="00B54496" w:rsidP="00ED0448">
      <w:pPr>
        <w:pStyle w:val="Default"/>
        <w:ind w:left="426"/>
        <w:jc w:val="both"/>
        <w:rPr>
          <w:rFonts w:ascii="Arial" w:hAnsi="Arial" w:cs="Arial"/>
          <w:bCs/>
          <w:sz w:val="18"/>
          <w:szCs w:val="22"/>
        </w:rPr>
      </w:pPr>
    </w:p>
    <w:p w14:paraId="5B20688D" w14:textId="77777777" w:rsidR="00915FCC" w:rsidRPr="00BA5EF3" w:rsidRDefault="00A11571" w:rsidP="00C27365">
      <w:pPr>
        <w:pStyle w:val="Default"/>
        <w:jc w:val="both"/>
        <w:rPr>
          <w:rFonts w:ascii="Arial" w:hAnsi="Arial" w:cs="Arial"/>
          <w:bCs/>
          <w:sz w:val="22"/>
          <w:szCs w:val="22"/>
        </w:rPr>
      </w:pPr>
      <w:r>
        <w:rPr>
          <w:rFonts w:ascii="Arial" w:hAnsi="Arial" w:cs="Arial"/>
          <w:bCs/>
          <w:sz w:val="22"/>
          <w:szCs w:val="22"/>
        </w:rPr>
        <w:t xml:space="preserve">In addition, the realist </w:t>
      </w:r>
      <w:r w:rsidR="00C52DFD">
        <w:rPr>
          <w:rFonts w:ascii="Arial" w:hAnsi="Arial" w:cs="Arial"/>
          <w:bCs/>
          <w:sz w:val="22"/>
          <w:szCs w:val="22"/>
        </w:rPr>
        <w:t>can sometimes</w:t>
      </w:r>
      <w:r w:rsidR="00033DDD">
        <w:rPr>
          <w:rFonts w:ascii="Arial" w:hAnsi="Arial" w:cs="Arial"/>
          <w:bCs/>
          <w:sz w:val="22"/>
          <w:szCs w:val="22"/>
        </w:rPr>
        <w:t xml:space="preserve"> defend her position from </w:t>
      </w:r>
      <w:r w:rsidR="00C52DFD">
        <w:rPr>
          <w:rFonts w:ascii="Arial" w:hAnsi="Arial" w:cs="Arial"/>
          <w:bCs/>
          <w:sz w:val="22"/>
          <w:szCs w:val="22"/>
        </w:rPr>
        <w:t xml:space="preserve">a threatening historical example </w:t>
      </w:r>
      <w:r w:rsidR="00033DDD">
        <w:rPr>
          <w:rFonts w:ascii="Arial" w:hAnsi="Arial" w:cs="Arial"/>
          <w:bCs/>
          <w:sz w:val="22"/>
          <w:szCs w:val="22"/>
        </w:rPr>
        <w:t>by arguing that</w:t>
      </w:r>
      <w:r w:rsidR="00C52DFD">
        <w:rPr>
          <w:rFonts w:ascii="Arial" w:hAnsi="Arial" w:cs="Arial"/>
          <w:bCs/>
          <w:sz w:val="22"/>
          <w:szCs w:val="22"/>
        </w:rPr>
        <w:t xml:space="preserve"> the</w:t>
      </w:r>
      <w:r>
        <w:rPr>
          <w:rFonts w:ascii="Arial" w:hAnsi="Arial" w:cs="Arial"/>
          <w:bCs/>
          <w:sz w:val="22"/>
          <w:szCs w:val="22"/>
        </w:rPr>
        <w:t xml:space="preserve"> case only </w:t>
      </w:r>
      <w:r>
        <w:rPr>
          <w:rFonts w:ascii="Arial" w:hAnsi="Arial" w:cs="Arial"/>
          <w:bCs/>
          <w:i/>
          <w:sz w:val="22"/>
          <w:szCs w:val="22"/>
        </w:rPr>
        <w:t>looks</w:t>
      </w:r>
      <w:r>
        <w:rPr>
          <w:rFonts w:ascii="Arial" w:hAnsi="Arial" w:cs="Arial"/>
          <w:bCs/>
          <w:sz w:val="22"/>
          <w:szCs w:val="22"/>
        </w:rPr>
        <w:t xml:space="preserve"> threatening because it has been </w:t>
      </w:r>
      <w:r w:rsidR="00033DDD">
        <w:rPr>
          <w:rFonts w:ascii="Arial" w:hAnsi="Arial" w:cs="Arial"/>
          <w:bCs/>
          <w:sz w:val="22"/>
          <w:szCs w:val="22"/>
        </w:rPr>
        <w:t>anachronistically reconstructed</w:t>
      </w:r>
      <w:r>
        <w:rPr>
          <w:rFonts w:ascii="Arial" w:hAnsi="Arial" w:cs="Arial"/>
          <w:bCs/>
          <w:sz w:val="22"/>
          <w:szCs w:val="22"/>
        </w:rPr>
        <w:t xml:space="preserve"> and/or overly simplified. </w:t>
      </w:r>
      <w:r w:rsidR="00033DDD">
        <w:rPr>
          <w:rFonts w:ascii="Arial" w:hAnsi="Arial" w:cs="Arial"/>
          <w:bCs/>
          <w:sz w:val="22"/>
          <w:szCs w:val="22"/>
        </w:rPr>
        <w:t xml:space="preserve">This leads to complications, since it must be </w:t>
      </w:r>
      <w:r w:rsidR="00C27365">
        <w:rPr>
          <w:rFonts w:ascii="Arial" w:hAnsi="Arial" w:cs="Arial"/>
          <w:bCs/>
          <w:sz w:val="22"/>
          <w:szCs w:val="22"/>
        </w:rPr>
        <w:t>acknowledged that there can</w:t>
      </w:r>
      <w:r w:rsidR="00033DDD">
        <w:rPr>
          <w:rFonts w:ascii="Arial" w:hAnsi="Arial" w:cs="Arial"/>
          <w:bCs/>
          <w:sz w:val="22"/>
          <w:szCs w:val="22"/>
        </w:rPr>
        <w:t xml:space="preserve"> be no ‘pure’ history of science: </w:t>
      </w:r>
      <w:r w:rsidR="00C27365">
        <w:rPr>
          <w:rFonts w:ascii="Arial" w:hAnsi="Arial" w:cs="Arial"/>
          <w:bCs/>
          <w:sz w:val="22"/>
          <w:szCs w:val="22"/>
        </w:rPr>
        <w:t>all historical reconstruction requires a perspective (Schickore 2011</w:t>
      </w:r>
      <w:r w:rsidR="004B66C3">
        <w:rPr>
          <w:rFonts w:ascii="Arial" w:hAnsi="Arial" w:cs="Arial"/>
          <w:bCs/>
          <w:sz w:val="22"/>
          <w:szCs w:val="22"/>
        </w:rPr>
        <w:t>). But the realist can at least make use of the fact that some reconstructions should definitely be ruled out as ‘unacceptably ahistorical’.</w:t>
      </w:r>
    </w:p>
    <w:p w14:paraId="0557DEA4" w14:textId="77777777" w:rsidR="00405BAB" w:rsidRDefault="00EF7C00" w:rsidP="00ED0448">
      <w:pPr>
        <w:pStyle w:val="Default"/>
        <w:jc w:val="both"/>
        <w:rPr>
          <w:rFonts w:ascii="Arial" w:hAnsi="Arial" w:cs="Arial"/>
          <w:bCs/>
          <w:sz w:val="22"/>
          <w:szCs w:val="22"/>
        </w:rPr>
      </w:pPr>
      <w:r w:rsidRPr="00BA5EF3">
        <w:rPr>
          <w:rFonts w:ascii="Arial" w:hAnsi="Arial" w:cs="Arial"/>
          <w:bCs/>
          <w:sz w:val="22"/>
          <w:szCs w:val="22"/>
        </w:rPr>
        <w:tab/>
      </w:r>
      <w:r w:rsidR="00B72246" w:rsidRPr="00BA5EF3">
        <w:rPr>
          <w:rFonts w:ascii="Arial" w:hAnsi="Arial" w:cs="Arial"/>
          <w:bCs/>
          <w:sz w:val="22"/>
          <w:szCs w:val="22"/>
        </w:rPr>
        <w:t>There are still controversies about some of the cases</w:t>
      </w:r>
      <w:r w:rsidR="00C7643A">
        <w:rPr>
          <w:rFonts w:ascii="Arial" w:hAnsi="Arial" w:cs="Arial"/>
          <w:bCs/>
          <w:sz w:val="22"/>
          <w:szCs w:val="22"/>
        </w:rPr>
        <w:t xml:space="preserve"> introduced by Laudan</w:t>
      </w:r>
      <w:r w:rsidR="00B72246" w:rsidRPr="00BA5EF3">
        <w:rPr>
          <w:rFonts w:ascii="Arial" w:hAnsi="Arial" w:cs="Arial"/>
          <w:bCs/>
          <w:sz w:val="22"/>
          <w:szCs w:val="22"/>
        </w:rPr>
        <w:t xml:space="preserve"> (e</w:t>
      </w:r>
      <w:r w:rsidR="00D04877">
        <w:rPr>
          <w:rFonts w:ascii="Arial" w:hAnsi="Arial" w:cs="Arial"/>
          <w:bCs/>
          <w:sz w:val="22"/>
          <w:szCs w:val="22"/>
        </w:rPr>
        <w:t>.</w:t>
      </w:r>
      <w:r w:rsidR="00B72246" w:rsidRPr="00BA5EF3">
        <w:rPr>
          <w:rFonts w:ascii="Arial" w:hAnsi="Arial" w:cs="Arial"/>
          <w:bCs/>
          <w:sz w:val="22"/>
          <w:szCs w:val="22"/>
        </w:rPr>
        <w:t>g. Chang 2003,</w:t>
      </w:r>
      <w:r w:rsidR="007B57B3">
        <w:rPr>
          <w:rFonts w:ascii="Arial" w:hAnsi="Arial" w:cs="Arial"/>
          <w:bCs/>
          <w:sz w:val="22"/>
          <w:szCs w:val="22"/>
        </w:rPr>
        <w:t xml:space="preserve"> 2012</w:t>
      </w:r>
      <w:r w:rsidR="00F27AD7">
        <w:rPr>
          <w:rFonts w:ascii="Arial" w:hAnsi="Arial" w:cs="Arial"/>
          <w:bCs/>
          <w:sz w:val="22"/>
          <w:szCs w:val="22"/>
        </w:rPr>
        <w:t>,</w:t>
      </w:r>
      <w:r w:rsidR="007B57B3">
        <w:rPr>
          <w:rFonts w:ascii="Arial" w:hAnsi="Arial" w:cs="Arial"/>
          <w:bCs/>
          <w:sz w:val="22"/>
          <w:szCs w:val="22"/>
        </w:rPr>
        <w:t xml:space="preserve"> </w:t>
      </w:r>
      <w:r w:rsidR="00B72246" w:rsidRPr="00BA5EF3">
        <w:rPr>
          <w:rFonts w:ascii="Arial" w:hAnsi="Arial" w:cs="Arial"/>
          <w:bCs/>
          <w:sz w:val="22"/>
          <w:szCs w:val="22"/>
        </w:rPr>
        <w:t>Saatsi 2005, La</w:t>
      </w:r>
      <w:r w:rsidR="00AC0929" w:rsidRPr="00BA5EF3">
        <w:rPr>
          <w:rFonts w:ascii="Arial" w:hAnsi="Arial" w:cs="Arial"/>
          <w:bCs/>
          <w:sz w:val="22"/>
          <w:szCs w:val="22"/>
        </w:rPr>
        <w:t>dyman 2011). But for the past thi</w:t>
      </w:r>
      <w:r w:rsidR="00B72246" w:rsidRPr="00BA5EF3">
        <w:rPr>
          <w:rFonts w:ascii="Arial" w:hAnsi="Arial" w:cs="Arial"/>
          <w:bCs/>
          <w:sz w:val="22"/>
          <w:szCs w:val="22"/>
        </w:rPr>
        <w:t>rty years the realism debate has progressed</w:t>
      </w:r>
      <w:r w:rsidR="00A14CAA" w:rsidRPr="00BA5EF3">
        <w:rPr>
          <w:rFonts w:ascii="Arial" w:hAnsi="Arial" w:cs="Arial"/>
          <w:bCs/>
          <w:sz w:val="22"/>
          <w:szCs w:val="22"/>
        </w:rPr>
        <w:t xml:space="preserve"> by analysing the same handful of cases</w:t>
      </w:r>
      <w:r w:rsidR="00EC1757" w:rsidRPr="00BA5EF3">
        <w:rPr>
          <w:rFonts w:ascii="Arial" w:hAnsi="Arial" w:cs="Arial"/>
          <w:bCs/>
          <w:sz w:val="22"/>
          <w:szCs w:val="22"/>
        </w:rPr>
        <w:t xml:space="preserve"> (especially the Fresnel/Poisson spot, caloric, and phlogiston)</w:t>
      </w:r>
      <w:r w:rsidR="00B72246" w:rsidRPr="00BA5EF3">
        <w:rPr>
          <w:rFonts w:ascii="Arial" w:hAnsi="Arial" w:cs="Arial"/>
          <w:bCs/>
          <w:sz w:val="22"/>
          <w:szCs w:val="22"/>
        </w:rPr>
        <w:t xml:space="preserve"> without anybody having any idea just how many more relevant cases might be lying</w:t>
      </w:r>
      <w:r w:rsidR="00AD01C7" w:rsidRPr="00BA5EF3">
        <w:rPr>
          <w:rFonts w:ascii="Arial" w:hAnsi="Arial" w:cs="Arial"/>
          <w:bCs/>
          <w:sz w:val="22"/>
          <w:szCs w:val="22"/>
        </w:rPr>
        <w:t xml:space="preserve"> dormant in the</w:t>
      </w:r>
      <w:r w:rsidR="00B72246" w:rsidRPr="00BA5EF3">
        <w:rPr>
          <w:rFonts w:ascii="Arial" w:hAnsi="Arial" w:cs="Arial"/>
          <w:bCs/>
          <w:sz w:val="22"/>
          <w:szCs w:val="22"/>
        </w:rPr>
        <w:t xml:space="preserve"> history. </w:t>
      </w:r>
      <w:r w:rsidR="00405BAB">
        <w:rPr>
          <w:rFonts w:ascii="Arial" w:hAnsi="Arial" w:cs="Arial"/>
          <w:bCs/>
          <w:sz w:val="22"/>
          <w:szCs w:val="22"/>
        </w:rPr>
        <w:t>Vickers’ pilot project led to</w:t>
      </w:r>
      <w:r w:rsidR="004B66C3">
        <w:rPr>
          <w:rFonts w:ascii="Arial" w:hAnsi="Arial" w:cs="Arial"/>
          <w:bCs/>
          <w:sz w:val="22"/>
          <w:szCs w:val="22"/>
        </w:rPr>
        <w:t xml:space="preserve"> a</w:t>
      </w:r>
      <w:r w:rsidR="00405BAB">
        <w:rPr>
          <w:rFonts w:ascii="Arial" w:hAnsi="Arial" w:cs="Arial"/>
          <w:bCs/>
          <w:sz w:val="22"/>
          <w:szCs w:val="22"/>
        </w:rPr>
        <w:t xml:space="preserve"> long list of potenti</w:t>
      </w:r>
      <w:r w:rsidR="003F225F">
        <w:rPr>
          <w:rFonts w:ascii="Arial" w:hAnsi="Arial" w:cs="Arial"/>
          <w:bCs/>
          <w:sz w:val="22"/>
          <w:szCs w:val="22"/>
        </w:rPr>
        <w:t>ally highly relevant cases, several</w:t>
      </w:r>
      <w:r w:rsidR="00405BAB">
        <w:rPr>
          <w:rFonts w:ascii="Arial" w:hAnsi="Arial" w:cs="Arial"/>
          <w:bCs/>
          <w:sz w:val="22"/>
          <w:szCs w:val="22"/>
        </w:rPr>
        <w:t xml:space="preserve"> of which were taken from a</w:t>
      </w:r>
      <w:r w:rsidR="004F5011">
        <w:rPr>
          <w:rFonts w:ascii="Arial" w:hAnsi="Arial" w:cs="Arial"/>
          <w:bCs/>
          <w:sz w:val="22"/>
          <w:szCs w:val="22"/>
        </w:rPr>
        <w:t xml:space="preserve"> little known </w:t>
      </w:r>
      <w:r w:rsidR="00405BAB">
        <w:rPr>
          <w:rFonts w:ascii="Arial" w:hAnsi="Arial" w:cs="Arial"/>
          <w:bCs/>
          <w:sz w:val="22"/>
          <w:szCs w:val="22"/>
        </w:rPr>
        <w:t>2002 wo</w:t>
      </w:r>
      <w:r w:rsidR="003F225F">
        <w:rPr>
          <w:rFonts w:ascii="Arial" w:hAnsi="Arial" w:cs="Arial"/>
          <w:bCs/>
          <w:sz w:val="22"/>
          <w:szCs w:val="22"/>
        </w:rPr>
        <w:t>rk by Timothy Lyons (Lyons 2002</w:t>
      </w:r>
      <w:r w:rsidR="003F225F" w:rsidRPr="00AC059B">
        <w:rPr>
          <w:rFonts w:ascii="Arial" w:hAnsi="Arial" w:cs="Arial"/>
          <w:bCs/>
          <w:sz w:val="22"/>
          <w:szCs w:val="22"/>
        </w:rPr>
        <w:t>)</w:t>
      </w:r>
      <w:r w:rsidR="003D0E81">
        <w:rPr>
          <w:rFonts w:ascii="Arial" w:hAnsi="Arial" w:cs="Arial"/>
          <w:bCs/>
          <w:sz w:val="22"/>
          <w:szCs w:val="22"/>
        </w:rPr>
        <w:t xml:space="preserve"> and Lyons (2006)</w:t>
      </w:r>
      <w:r w:rsidR="00405BAB" w:rsidRPr="00AC059B">
        <w:rPr>
          <w:rFonts w:ascii="Arial" w:hAnsi="Arial" w:cs="Arial"/>
          <w:bCs/>
          <w:sz w:val="22"/>
          <w:szCs w:val="22"/>
        </w:rPr>
        <w:t>.</w:t>
      </w:r>
      <w:r w:rsidR="00AC059B" w:rsidRPr="00AC059B">
        <w:rPr>
          <w:rFonts w:ascii="Arial" w:hAnsi="Arial" w:cs="Arial"/>
          <w:bCs/>
          <w:color w:val="auto"/>
          <w:sz w:val="22"/>
          <w:szCs w:val="22"/>
        </w:rPr>
        <w:t xml:space="preserve"> </w:t>
      </w:r>
      <w:r w:rsidR="00AC059B">
        <w:rPr>
          <w:rFonts w:ascii="Arial" w:hAnsi="Arial" w:cs="Arial"/>
          <w:bCs/>
          <w:sz w:val="22"/>
          <w:szCs w:val="22"/>
        </w:rPr>
        <w:t>I</w:t>
      </w:r>
      <w:r w:rsidR="00AC059B" w:rsidRPr="00AC059B">
        <w:rPr>
          <w:rFonts w:ascii="Arial" w:hAnsi="Arial" w:cs="Arial"/>
          <w:bCs/>
          <w:sz w:val="22"/>
          <w:szCs w:val="22"/>
        </w:rPr>
        <w:t>n addition to collecting more cases for exploration</w:t>
      </w:r>
      <w:r w:rsidR="003D0E81">
        <w:rPr>
          <w:rFonts w:ascii="Arial" w:hAnsi="Arial" w:cs="Arial"/>
          <w:bCs/>
          <w:sz w:val="22"/>
          <w:szCs w:val="22"/>
        </w:rPr>
        <w:t xml:space="preserve"> (Lyons, In Press)</w:t>
      </w:r>
      <w:r w:rsidR="00AC059B" w:rsidRPr="00AC059B">
        <w:rPr>
          <w:rFonts w:ascii="Arial" w:hAnsi="Arial" w:cs="Arial"/>
          <w:bCs/>
          <w:sz w:val="22"/>
          <w:szCs w:val="22"/>
        </w:rPr>
        <w:t xml:space="preserve">, </w:t>
      </w:r>
      <w:r w:rsidR="00AC059B">
        <w:rPr>
          <w:rFonts w:ascii="Arial" w:hAnsi="Arial" w:cs="Arial"/>
          <w:bCs/>
          <w:sz w:val="22"/>
          <w:szCs w:val="22"/>
        </w:rPr>
        <w:t xml:space="preserve">Lyons </w:t>
      </w:r>
      <w:r w:rsidR="00AC059B" w:rsidRPr="00AC059B">
        <w:rPr>
          <w:rFonts w:ascii="Arial" w:hAnsi="Arial" w:cs="Arial"/>
          <w:bCs/>
          <w:sz w:val="22"/>
          <w:szCs w:val="22"/>
        </w:rPr>
        <w:t>has also done much to emphasise the additional work demanded by the debate: not only do we need far more in-depth historical case studies, but we also need to think c</w:t>
      </w:r>
      <w:r w:rsidR="00B933F0">
        <w:rPr>
          <w:rFonts w:ascii="Arial" w:hAnsi="Arial" w:cs="Arial"/>
          <w:bCs/>
          <w:sz w:val="22"/>
          <w:szCs w:val="22"/>
        </w:rPr>
        <w:t>arefully about how exactly the selective</w:t>
      </w:r>
      <w:r w:rsidR="00AC059B" w:rsidRPr="00AC059B">
        <w:rPr>
          <w:rFonts w:ascii="Arial" w:hAnsi="Arial" w:cs="Arial"/>
          <w:bCs/>
          <w:sz w:val="22"/>
          <w:szCs w:val="22"/>
        </w:rPr>
        <w:t xml:space="preserve"> realist’s statement can be made less vague than Psillos’s influential 1999 account (Lyons 2006), and to clarify some of the confusion that has come about in the debate</w:t>
      </w:r>
      <w:r w:rsidR="00AC059B">
        <w:rPr>
          <w:rFonts w:ascii="Arial" w:hAnsi="Arial" w:cs="Arial"/>
          <w:bCs/>
          <w:sz w:val="22"/>
          <w:szCs w:val="22"/>
        </w:rPr>
        <w:t>, for instance</w:t>
      </w:r>
      <w:r w:rsidR="00653924">
        <w:rPr>
          <w:rFonts w:ascii="Arial" w:hAnsi="Arial" w:cs="Arial"/>
          <w:bCs/>
          <w:sz w:val="22"/>
          <w:szCs w:val="22"/>
        </w:rPr>
        <w:t xml:space="preserve"> between Psillos and his</w:t>
      </w:r>
      <w:r w:rsidR="00AC059B" w:rsidRPr="00AC059B">
        <w:rPr>
          <w:rFonts w:ascii="Arial" w:hAnsi="Arial" w:cs="Arial"/>
          <w:bCs/>
          <w:sz w:val="22"/>
          <w:szCs w:val="22"/>
        </w:rPr>
        <w:t xml:space="preserve"> prominent contemporary critic Kyle Stanford (Lyons 2009b).</w:t>
      </w:r>
    </w:p>
    <w:p w14:paraId="1704DEE5" w14:textId="77777777" w:rsidR="00E745F5" w:rsidRPr="00BA5EF3" w:rsidRDefault="00C2162C" w:rsidP="00ED0448">
      <w:pPr>
        <w:pStyle w:val="Default"/>
        <w:jc w:val="both"/>
        <w:rPr>
          <w:rFonts w:ascii="Arial" w:hAnsi="Arial" w:cs="Arial"/>
          <w:b/>
          <w:bCs/>
          <w:sz w:val="18"/>
          <w:szCs w:val="22"/>
        </w:rPr>
      </w:pPr>
      <w:r w:rsidRPr="00BA5EF3">
        <w:rPr>
          <w:rFonts w:ascii="Arial" w:hAnsi="Arial" w:cs="Arial"/>
          <w:bCs/>
          <w:sz w:val="22"/>
          <w:szCs w:val="22"/>
        </w:rPr>
        <w:tab/>
      </w:r>
    </w:p>
    <w:p w14:paraId="30E7BC34" w14:textId="77777777" w:rsidR="00E745F5" w:rsidRPr="00BA5EF3" w:rsidRDefault="00E745F5" w:rsidP="00ED0448">
      <w:pPr>
        <w:pStyle w:val="Default"/>
        <w:jc w:val="both"/>
        <w:rPr>
          <w:rFonts w:ascii="Arial" w:hAnsi="Arial" w:cs="Arial"/>
          <w:b/>
          <w:bCs/>
          <w:sz w:val="18"/>
          <w:szCs w:val="22"/>
        </w:rPr>
      </w:pPr>
    </w:p>
    <w:p w14:paraId="452BD588" w14:textId="77777777" w:rsidR="007F534C" w:rsidRPr="00BA5EF3" w:rsidRDefault="007F534C" w:rsidP="00ED0448">
      <w:pPr>
        <w:pStyle w:val="Default"/>
        <w:jc w:val="both"/>
        <w:rPr>
          <w:rFonts w:ascii="Arial" w:hAnsi="Arial" w:cs="Arial"/>
          <w:b/>
          <w:bCs/>
          <w:sz w:val="22"/>
          <w:szCs w:val="22"/>
        </w:rPr>
      </w:pPr>
      <w:r w:rsidRPr="00BA5EF3">
        <w:rPr>
          <w:rFonts w:ascii="Arial" w:hAnsi="Arial" w:cs="Arial"/>
          <w:b/>
          <w:bCs/>
          <w:sz w:val="22"/>
          <w:szCs w:val="22"/>
        </w:rPr>
        <w:t>Research methods</w:t>
      </w:r>
    </w:p>
    <w:p w14:paraId="3DAB968D" w14:textId="77777777" w:rsidR="007F534C" w:rsidRDefault="007F534C" w:rsidP="00ED0448">
      <w:pPr>
        <w:pStyle w:val="Default"/>
        <w:jc w:val="both"/>
        <w:rPr>
          <w:rFonts w:ascii="Arial" w:hAnsi="Arial" w:cs="Arial"/>
          <w:b/>
          <w:bCs/>
          <w:sz w:val="22"/>
          <w:szCs w:val="22"/>
        </w:rPr>
      </w:pPr>
    </w:p>
    <w:p w14:paraId="7ABB7862" w14:textId="77777777" w:rsidR="0001598F" w:rsidRDefault="00C413F9" w:rsidP="00ED0448">
      <w:pPr>
        <w:pStyle w:val="Default"/>
        <w:jc w:val="both"/>
        <w:rPr>
          <w:rFonts w:ascii="Arial" w:hAnsi="Arial" w:cs="Arial"/>
          <w:bCs/>
          <w:sz w:val="22"/>
          <w:szCs w:val="22"/>
        </w:rPr>
      </w:pPr>
      <w:r>
        <w:rPr>
          <w:rFonts w:ascii="Arial" w:hAnsi="Arial" w:cs="Arial"/>
          <w:bCs/>
          <w:sz w:val="22"/>
          <w:szCs w:val="22"/>
        </w:rPr>
        <w:t>T</w:t>
      </w:r>
      <w:r w:rsidR="0074231B">
        <w:rPr>
          <w:rFonts w:ascii="Arial" w:hAnsi="Arial" w:cs="Arial"/>
          <w:bCs/>
          <w:sz w:val="22"/>
          <w:szCs w:val="22"/>
        </w:rPr>
        <w:t>he basic aim</w:t>
      </w:r>
      <w:r>
        <w:rPr>
          <w:rFonts w:ascii="Arial" w:hAnsi="Arial" w:cs="Arial"/>
          <w:bCs/>
          <w:sz w:val="22"/>
          <w:szCs w:val="22"/>
        </w:rPr>
        <w:t xml:space="preserve"> of the project</w:t>
      </w:r>
      <w:r w:rsidR="0074231B">
        <w:rPr>
          <w:rFonts w:ascii="Arial" w:hAnsi="Arial" w:cs="Arial"/>
          <w:bCs/>
          <w:sz w:val="22"/>
          <w:szCs w:val="22"/>
        </w:rPr>
        <w:t xml:space="preserve"> is to</w:t>
      </w:r>
      <w:r>
        <w:rPr>
          <w:rFonts w:ascii="Arial" w:hAnsi="Arial" w:cs="Arial"/>
          <w:bCs/>
          <w:sz w:val="22"/>
          <w:szCs w:val="22"/>
        </w:rPr>
        <w:t xml:space="preserve"> make</w:t>
      </w:r>
      <w:r w:rsidR="0074231B">
        <w:rPr>
          <w:rFonts w:ascii="Arial" w:hAnsi="Arial" w:cs="Arial"/>
          <w:bCs/>
          <w:sz w:val="22"/>
          <w:szCs w:val="22"/>
        </w:rPr>
        <w:t xml:space="preserve"> a step-change contribution to assessing the validity of selective scientific realism by amassing a large amount of relevant </w:t>
      </w:r>
      <w:r>
        <w:rPr>
          <w:rFonts w:ascii="Arial" w:hAnsi="Arial" w:cs="Arial"/>
          <w:bCs/>
          <w:sz w:val="22"/>
          <w:szCs w:val="22"/>
        </w:rPr>
        <w:t>‘</w:t>
      </w:r>
      <w:r w:rsidR="0074231B">
        <w:rPr>
          <w:rFonts w:ascii="Arial" w:hAnsi="Arial" w:cs="Arial"/>
          <w:bCs/>
          <w:sz w:val="22"/>
          <w:szCs w:val="22"/>
        </w:rPr>
        <w:t>data</w:t>
      </w:r>
      <w:r>
        <w:rPr>
          <w:rFonts w:ascii="Arial" w:hAnsi="Arial" w:cs="Arial"/>
          <w:bCs/>
          <w:sz w:val="22"/>
          <w:szCs w:val="22"/>
        </w:rPr>
        <w:t>’ (loosely speaking)</w:t>
      </w:r>
      <w:r w:rsidR="0074231B">
        <w:rPr>
          <w:rFonts w:ascii="Arial" w:hAnsi="Arial" w:cs="Arial"/>
          <w:bCs/>
          <w:sz w:val="22"/>
          <w:szCs w:val="22"/>
        </w:rPr>
        <w:t xml:space="preserve"> from the history of science</w:t>
      </w:r>
      <w:r>
        <w:rPr>
          <w:rFonts w:ascii="Arial" w:hAnsi="Arial" w:cs="Arial"/>
          <w:bCs/>
          <w:sz w:val="22"/>
          <w:szCs w:val="22"/>
        </w:rPr>
        <w:t>, and bringing that data to be</w:t>
      </w:r>
      <w:r w:rsidR="00A05AA2">
        <w:rPr>
          <w:rFonts w:ascii="Arial" w:hAnsi="Arial" w:cs="Arial"/>
          <w:bCs/>
          <w:sz w:val="22"/>
          <w:szCs w:val="22"/>
        </w:rPr>
        <w:t>ar upon selective</w:t>
      </w:r>
      <w:r>
        <w:rPr>
          <w:rFonts w:ascii="Arial" w:hAnsi="Arial" w:cs="Arial"/>
          <w:bCs/>
          <w:sz w:val="22"/>
          <w:szCs w:val="22"/>
        </w:rPr>
        <w:t xml:space="preserve"> scientific realist positions. Major objectives along the way will then be</w:t>
      </w:r>
      <w:r w:rsidR="0001598F">
        <w:rPr>
          <w:rFonts w:ascii="Arial" w:hAnsi="Arial" w:cs="Arial"/>
          <w:bCs/>
          <w:sz w:val="22"/>
          <w:szCs w:val="22"/>
        </w:rPr>
        <w:t>:</w:t>
      </w:r>
    </w:p>
    <w:p w14:paraId="05064DA7" w14:textId="77777777" w:rsidR="0001598F" w:rsidRDefault="0001598F" w:rsidP="00ED0448">
      <w:pPr>
        <w:pStyle w:val="Default"/>
        <w:jc w:val="both"/>
        <w:rPr>
          <w:rFonts w:ascii="Arial" w:hAnsi="Arial" w:cs="Arial"/>
          <w:bCs/>
          <w:sz w:val="22"/>
          <w:szCs w:val="22"/>
        </w:rPr>
      </w:pPr>
    </w:p>
    <w:p w14:paraId="5DDDB17E" w14:textId="77777777" w:rsidR="009F5193" w:rsidRDefault="00A05AA2" w:rsidP="00ED0448">
      <w:pPr>
        <w:pStyle w:val="Default"/>
        <w:numPr>
          <w:ilvl w:val="0"/>
          <w:numId w:val="6"/>
        </w:numPr>
        <w:jc w:val="both"/>
        <w:rPr>
          <w:rFonts w:ascii="Arial" w:hAnsi="Arial" w:cs="Arial"/>
          <w:bCs/>
          <w:sz w:val="22"/>
          <w:szCs w:val="22"/>
        </w:rPr>
      </w:pPr>
      <w:r>
        <w:rPr>
          <w:rFonts w:ascii="Arial" w:hAnsi="Arial" w:cs="Arial"/>
          <w:bCs/>
          <w:sz w:val="22"/>
          <w:szCs w:val="22"/>
        </w:rPr>
        <w:t>to develop</w:t>
      </w:r>
      <w:r w:rsidR="008B5066">
        <w:rPr>
          <w:rFonts w:ascii="Arial" w:hAnsi="Arial" w:cs="Arial"/>
          <w:bCs/>
          <w:sz w:val="22"/>
          <w:szCs w:val="22"/>
        </w:rPr>
        <w:t xml:space="preserve"> new,</w:t>
      </w:r>
      <w:r>
        <w:rPr>
          <w:rFonts w:ascii="Arial" w:hAnsi="Arial" w:cs="Arial"/>
          <w:bCs/>
          <w:sz w:val="22"/>
          <w:szCs w:val="22"/>
        </w:rPr>
        <w:t xml:space="preserve"> </w:t>
      </w:r>
      <w:r w:rsidR="00C413F9">
        <w:rPr>
          <w:rFonts w:ascii="Arial" w:hAnsi="Arial" w:cs="Arial"/>
          <w:bCs/>
          <w:sz w:val="22"/>
          <w:szCs w:val="22"/>
        </w:rPr>
        <w:t>detailed</w:t>
      </w:r>
      <w:r w:rsidR="0001598F">
        <w:rPr>
          <w:rFonts w:ascii="Arial" w:hAnsi="Arial" w:cs="Arial"/>
          <w:bCs/>
          <w:sz w:val="22"/>
          <w:szCs w:val="22"/>
        </w:rPr>
        <w:t xml:space="preserve"> historical</w:t>
      </w:r>
      <w:r>
        <w:rPr>
          <w:rFonts w:ascii="Arial" w:hAnsi="Arial" w:cs="Arial"/>
          <w:bCs/>
          <w:sz w:val="22"/>
          <w:szCs w:val="22"/>
        </w:rPr>
        <w:t xml:space="preserve"> case studies</w:t>
      </w:r>
      <w:r w:rsidR="0001598F">
        <w:rPr>
          <w:rFonts w:ascii="Arial" w:hAnsi="Arial" w:cs="Arial"/>
          <w:bCs/>
          <w:sz w:val="22"/>
          <w:szCs w:val="22"/>
        </w:rPr>
        <w:t xml:space="preserve"> relevant to the debate, </w:t>
      </w:r>
      <w:r w:rsidR="00653924">
        <w:rPr>
          <w:rFonts w:ascii="Arial" w:hAnsi="Arial" w:cs="Arial"/>
          <w:bCs/>
          <w:sz w:val="22"/>
          <w:szCs w:val="22"/>
        </w:rPr>
        <w:t xml:space="preserve">especially </w:t>
      </w:r>
      <w:r w:rsidR="0001598F">
        <w:rPr>
          <w:rFonts w:ascii="Arial" w:hAnsi="Arial" w:cs="Arial"/>
          <w:bCs/>
          <w:sz w:val="22"/>
          <w:szCs w:val="22"/>
        </w:rPr>
        <w:t>(a)-(</w:t>
      </w:r>
      <w:r w:rsidR="006C6244">
        <w:rPr>
          <w:rFonts w:ascii="Arial" w:hAnsi="Arial" w:cs="Arial"/>
          <w:bCs/>
          <w:sz w:val="22"/>
          <w:szCs w:val="22"/>
        </w:rPr>
        <w:t>j</w:t>
      </w:r>
      <w:r w:rsidR="0001598F">
        <w:rPr>
          <w:rFonts w:ascii="Arial" w:hAnsi="Arial" w:cs="Arial"/>
          <w:bCs/>
          <w:sz w:val="22"/>
          <w:szCs w:val="22"/>
        </w:rPr>
        <w:t>) as given abo</w:t>
      </w:r>
      <w:r w:rsidR="00F626D8">
        <w:rPr>
          <w:rFonts w:ascii="Arial" w:hAnsi="Arial" w:cs="Arial"/>
          <w:bCs/>
          <w:sz w:val="22"/>
          <w:szCs w:val="22"/>
        </w:rPr>
        <w:t>ve</w:t>
      </w:r>
      <w:r w:rsidR="0001598F">
        <w:rPr>
          <w:rFonts w:ascii="Arial" w:hAnsi="Arial" w:cs="Arial"/>
          <w:bCs/>
          <w:sz w:val="22"/>
          <w:szCs w:val="22"/>
        </w:rPr>
        <w:t>;</w:t>
      </w:r>
    </w:p>
    <w:p w14:paraId="1CEF26F6" w14:textId="77777777" w:rsidR="0001598F" w:rsidRDefault="00E46FC1" w:rsidP="00ED0448">
      <w:pPr>
        <w:pStyle w:val="Default"/>
        <w:numPr>
          <w:ilvl w:val="0"/>
          <w:numId w:val="6"/>
        </w:numPr>
        <w:jc w:val="both"/>
        <w:rPr>
          <w:rFonts w:ascii="Arial" w:hAnsi="Arial" w:cs="Arial"/>
          <w:bCs/>
          <w:sz w:val="22"/>
          <w:szCs w:val="22"/>
        </w:rPr>
      </w:pPr>
      <w:r>
        <w:rPr>
          <w:rFonts w:ascii="Arial" w:hAnsi="Arial" w:cs="Arial"/>
          <w:bCs/>
          <w:sz w:val="22"/>
          <w:szCs w:val="22"/>
        </w:rPr>
        <w:t>to investigate how these cases bear on different variations of selective scientific realism as detailed in the literature;</w:t>
      </w:r>
    </w:p>
    <w:p w14:paraId="1DB66C55" w14:textId="77777777" w:rsidR="00E46FC1" w:rsidRDefault="00E46FC1" w:rsidP="00ED0448">
      <w:pPr>
        <w:pStyle w:val="Default"/>
        <w:numPr>
          <w:ilvl w:val="0"/>
          <w:numId w:val="6"/>
        </w:numPr>
        <w:jc w:val="both"/>
        <w:rPr>
          <w:rFonts w:ascii="Arial" w:hAnsi="Arial" w:cs="Arial"/>
          <w:bCs/>
          <w:sz w:val="22"/>
          <w:szCs w:val="22"/>
        </w:rPr>
      </w:pPr>
      <w:r>
        <w:rPr>
          <w:rFonts w:ascii="Arial" w:hAnsi="Arial" w:cs="Arial"/>
          <w:bCs/>
          <w:sz w:val="22"/>
          <w:szCs w:val="22"/>
        </w:rPr>
        <w:t>to investigate possible adjustments to the current selective realist positions warranted by the new case studies (including an adjustment sketched as part of the pilot project);</w:t>
      </w:r>
    </w:p>
    <w:p w14:paraId="7A66BEDC" w14:textId="77777777" w:rsidR="00E46FC1" w:rsidRDefault="00E46FC1" w:rsidP="00ED0448">
      <w:pPr>
        <w:pStyle w:val="Default"/>
        <w:numPr>
          <w:ilvl w:val="0"/>
          <w:numId w:val="6"/>
        </w:numPr>
        <w:jc w:val="both"/>
        <w:rPr>
          <w:rFonts w:ascii="Arial" w:hAnsi="Arial" w:cs="Arial"/>
          <w:bCs/>
          <w:sz w:val="22"/>
          <w:szCs w:val="22"/>
        </w:rPr>
      </w:pPr>
      <w:r>
        <w:rPr>
          <w:rFonts w:ascii="Arial" w:hAnsi="Arial" w:cs="Arial"/>
          <w:bCs/>
          <w:sz w:val="22"/>
          <w:szCs w:val="22"/>
        </w:rPr>
        <w:t xml:space="preserve">to investigate the circumstances in which a theory has been </w:t>
      </w:r>
      <w:r w:rsidRPr="00D974F1">
        <w:rPr>
          <w:rFonts w:ascii="Arial" w:hAnsi="Arial" w:cs="Arial"/>
          <w:bCs/>
          <w:i/>
          <w:sz w:val="22"/>
          <w:szCs w:val="22"/>
        </w:rPr>
        <w:t>sufficiently successful</w:t>
      </w:r>
      <w:r>
        <w:rPr>
          <w:rFonts w:ascii="Arial" w:hAnsi="Arial" w:cs="Arial"/>
          <w:bCs/>
          <w:sz w:val="22"/>
          <w:szCs w:val="22"/>
        </w:rPr>
        <w:t xml:space="preserve"> to merit realist commitment;</w:t>
      </w:r>
    </w:p>
    <w:p w14:paraId="52B4F0C9" w14:textId="77777777" w:rsidR="00E46FC1" w:rsidRDefault="00D974F1" w:rsidP="00ED0448">
      <w:pPr>
        <w:pStyle w:val="Default"/>
        <w:numPr>
          <w:ilvl w:val="0"/>
          <w:numId w:val="6"/>
        </w:numPr>
        <w:jc w:val="both"/>
        <w:rPr>
          <w:rFonts w:ascii="Arial" w:hAnsi="Arial" w:cs="Arial"/>
          <w:bCs/>
          <w:sz w:val="22"/>
          <w:szCs w:val="22"/>
        </w:rPr>
      </w:pPr>
      <w:r>
        <w:rPr>
          <w:rFonts w:ascii="Arial" w:hAnsi="Arial" w:cs="Arial"/>
          <w:bCs/>
          <w:sz w:val="22"/>
          <w:szCs w:val="22"/>
        </w:rPr>
        <w:t>t</w:t>
      </w:r>
      <w:r w:rsidRPr="00D974F1">
        <w:rPr>
          <w:rFonts w:ascii="Arial" w:hAnsi="Arial" w:cs="Arial"/>
          <w:bCs/>
          <w:sz w:val="22"/>
          <w:szCs w:val="22"/>
        </w:rPr>
        <w:t xml:space="preserve">o determine the prospects for prospective </w:t>
      </w:r>
      <w:r w:rsidR="001C141D">
        <w:rPr>
          <w:rFonts w:ascii="Arial" w:hAnsi="Arial" w:cs="Arial"/>
          <w:bCs/>
          <w:sz w:val="22"/>
          <w:szCs w:val="22"/>
        </w:rPr>
        <w:t>identification of</w:t>
      </w:r>
      <w:r w:rsidR="00AD263A">
        <w:rPr>
          <w:rFonts w:ascii="Arial" w:hAnsi="Arial" w:cs="Arial"/>
          <w:bCs/>
          <w:sz w:val="22"/>
          <w:szCs w:val="22"/>
        </w:rPr>
        <w:t xml:space="preserve"> the success-fuelling constituents </w:t>
      </w:r>
      <w:r w:rsidR="001D6EB4">
        <w:rPr>
          <w:rFonts w:ascii="Arial" w:hAnsi="Arial" w:cs="Arial"/>
          <w:bCs/>
          <w:sz w:val="22"/>
          <w:szCs w:val="22"/>
        </w:rPr>
        <w:t>of a theory</w:t>
      </w:r>
      <w:r w:rsidRPr="00D974F1">
        <w:rPr>
          <w:rFonts w:ascii="Arial" w:hAnsi="Arial" w:cs="Arial"/>
          <w:bCs/>
          <w:sz w:val="22"/>
          <w:szCs w:val="22"/>
        </w:rPr>
        <w:t>, including a development of the approach</w:t>
      </w:r>
      <w:r w:rsidR="00AC059B">
        <w:rPr>
          <w:rFonts w:ascii="Arial" w:hAnsi="Arial" w:cs="Arial"/>
          <w:bCs/>
          <w:sz w:val="22"/>
          <w:szCs w:val="22"/>
        </w:rPr>
        <w:t>es</w:t>
      </w:r>
      <w:r w:rsidRPr="00D974F1">
        <w:rPr>
          <w:rFonts w:ascii="Arial" w:hAnsi="Arial" w:cs="Arial"/>
          <w:bCs/>
          <w:sz w:val="22"/>
          <w:szCs w:val="22"/>
        </w:rPr>
        <w:t xml:space="preserve"> introduced in</w:t>
      </w:r>
      <w:r w:rsidR="00AC059B">
        <w:rPr>
          <w:rFonts w:ascii="Arial" w:hAnsi="Arial" w:cs="Arial"/>
          <w:bCs/>
          <w:sz w:val="22"/>
          <w:szCs w:val="22"/>
        </w:rPr>
        <w:t xml:space="preserve"> Lyons (2006, 2009b) and</w:t>
      </w:r>
      <w:r w:rsidRPr="00D974F1">
        <w:rPr>
          <w:rFonts w:ascii="Arial" w:hAnsi="Arial" w:cs="Arial"/>
          <w:bCs/>
          <w:sz w:val="22"/>
          <w:szCs w:val="22"/>
        </w:rPr>
        <w:t xml:space="preserve"> Vickers (2013b)</w:t>
      </w:r>
      <w:r>
        <w:rPr>
          <w:rFonts w:ascii="Arial" w:hAnsi="Arial" w:cs="Arial"/>
          <w:bCs/>
          <w:sz w:val="22"/>
          <w:szCs w:val="22"/>
        </w:rPr>
        <w:t>.</w:t>
      </w:r>
    </w:p>
    <w:p w14:paraId="02863A65" w14:textId="77777777" w:rsidR="00C413F9" w:rsidRDefault="00C413F9" w:rsidP="00ED0448">
      <w:pPr>
        <w:pStyle w:val="Default"/>
        <w:jc w:val="both"/>
        <w:rPr>
          <w:rFonts w:ascii="Arial" w:hAnsi="Arial" w:cs="Arial"/>
          <w:bCs/>
          <w:sz w:val="22"/>
          <w:szCs w:val="22"/>
        </w:rPr>
      </w:pPr>
    </w:p>
    <w:p w14:paraId="727AF354" w14:textId="77777777" w:rsidR="004E7F22" w:rsidRDefault="00033DDD" w:rsidP="004E7F22">
      <w:pPr>
        <w:pStyle w:val="Default"/>
        <w:jc w:val="both"/>
        <w:rPr>
          <w:rFonts w:ascii="Arial" w:hAnsi="Arial" w:cs="Arial"/>
          <w:bCs/>
          <w:sz w:val="22"/>
          <w:szCs w:val="22"/>
        </w:rPr>
      </w:pPr>
      <w:r w:rsidRPr="00033DDD">
        <w:rPr>
          <w:rFonts w:ascii="Arial" w:hAnsi="Arial" w:cs="Arial"/>
          <w:bCs/>
          <w:sz w:val="22"/>
          <w:szCs w:val="22"/>
        </w:rPr>
        <w:t>Meeting these objectives requires a combination of the research methods associated with historical scholarship and philosophical analysis. What is required is philosophical reconstruction of history of science which</w:t>
      </w:r>
      <w:r w:rsidR="000A2F36">
        <w:rPr>
          <w:rFonts w:ascii="Arial" w:hAnsi="Arial" w:cs="Arial"/>
          <w:bCs/>
          <w:sz w:val="22"/>
          <w:szCs w:val="22"/>
        </w:rPr>
        <w:t>:</w:t>
      </w:r>
    </w:p>
    <w:p w14:paraId="71D5D806" w14:textId="77777777" w:rsidR="004E7F22" w:rsidRDefault="004E7F22" w:rsidP="004E7F22">
      <w:pPr>
        <w:pStyle w:val="Default"/>
        <w:jc w:val="both"/>
        <w:rPr>
          <w:rFonts w:ascii="Arial" w:hAnsi="Arial" w:cs="Arial"/>
          <w:bCs/>
          <w:sz w:val="22"/>
          <w:szCs w:val="22"/>
        </w:rPr>
      </w:pPr>
    </w:p>
    <w:p w14:paraId="33CD4E59" w14:textId="77777777" w:rsidR="000A2F36" w:rsidRDefault="000A2F36" w:rsidP="004E7F22">
      <w:pPr>
        <w:pStyle w:val="Default"/>
        <w:numPr>
          <w:ilvl w:val="0"/>
          <w:numId w:val="13"/>
        </w:numPr>
        <w:jc w:val="both"/>
        <w:rPr>
          <w:rFonts w:ascii="Arial" w:hAnsi="Arial" w:cs="Arial"/>
          <w:bCs/>
          <w:sz w:val="22"/>
          <w:szCs w:val="22"/>
        </w:rPr>
      </w:pPr>
      <w:r>
        <w:rPr>
          <w:rFonts w:ascii="Arial" w:hAnsi="Arial" w:cs="Arial"/>
          <w:bCs/>
          <w:sz w:val="22"/>
          <w:szCs w:val="22"/>
        </w:rPr>
        <w:t xml:space="preserve">is </w:t>
      </w:r>
      <w:r w:rsidR="004E7F22">
        <w:rPr>
          <w:rFonts w:ascii="Arial" w:hAnsi="Arial" w:cs="Arial"/>
          <w:bCs/>
          <w:sz w:val="22"/>
          <w:szCs w:val="22"/>
        </w:rPr>
        <w:t>sensitive to the historical details,</w:t>
      </w:r>
      <w:r w:rsidR="00033DDD">
        <w:rPr>
          <w:rFonts w:ascii="Arial" w:hAnsi="Arial" w:cs="Arial"/>
          <w:bCs/>
          <w:sz w:val="22"/>
          <w:szCs w:val="22"/>
        </w:rPr>
        <w:t xml:space="preserve"> including </w:t>
      </w:r>
      <w:r>
        <w:rPr>
          <w:rFonts w:ascii="Arial" w:hAnsi="Arial" w:cs="Arial"/>
          <w:bCs/>
          <w:sz w:val="22"/>
          <w:szCs w:val="22"/>
        </w:rPr>
        <w:t>the historical context of the science in question;</w:t>
      </w:r>
    </w:p>
    <w:p w14:paraId="66438306" w14:textId="77777777" w:rsidR="004E7F22" w:rsidRDefault="000A2F36" w:rsidP="004E7F22">
      <w:pPr>
        <w:pStyle w:val="Default"/>
        <w:numPr>
          <w:ilvl w:val="0"/>
          <w:numId w:val="13"/>
        </w:numPr>
        <w:jc w:val="both"/>
        <w:rPr>
          <w:rFonts w:ascii="Arial" w:hAnsi="Arial" w:cs="Arial"/>
          <w:bCs/>
          <w:sz w:val="22"/>
          <w:szCs w:val="22"/>
        </w:rPr>
      </w:pPr>
      <w:r>
        <w:rPr>
          <w:rFonts w:ascii="Arial" w:hAnsi="Arial" w:cs="Arial"/>
          <w:bCs/>
          <w:sz w:val="22"/>
          <w:szCs w:val="22"/>
        </w:rPr>
        <w:t xml:space="preserve">recognises </w:t>
      </w:r>
      <w:r w:rsidR="004E7F22">
        <w:rPr>
          <w:rFonts w:ascii="Arial" w:hAnsi="Arial" w:cs="Arial"/>
          <w:bCs/>
          <w:sz w:val="22"/>
          <w:szCs w:val="22"/>
        </w:rPr>
        <w:t>that all history of science ‘requires a perspective’</w:t>
      </w:r>
      <w:r>
        <w:rPr>
          <w:rFonts w:ascii="Arial" w:hAnsi="Arial" w:cs="Arial"/>
          <w:bCs/>
          <w:sz w:val="22"/>
          <w:szCs w:val="22"/>
        </w:rPr>
        <w:t>, and a choice of conceptual tools, but which eli</w:t>
      </w:r>
      <w:r w:rsidR="00C36425">
        <w:rPr>
          <w:rFonts w:ascii="Arial" w:hAnsi="Arial" w:cs="Arial"/>
          <w:bCs/>
          <w:sz w:val="22"/>
          <w:szCs w:val="22"/>
        </w:rPr>
        <w:t>minates (insofar as it is possible) particularly problematic</w:t>
      </w:r>
      <w:r>
        <w:rPr>
          <w:rFonts w:ascii="Arial" w:hAnsi="Arial" w:cs="Arial"/>
          <w:bCs/>
          <w:sz w:val="22"/>
          <w:szCs w:val="22"/>
        </w:rPr>
        <w:t xml:space="preserve"> bias</w:t>
      </w:r>
      <w:r w:rsidR="00C36425">
        <w:rPr>
          <w:rFonts w:ascii="Arial" w:hAnsi="Arial" w:cs="Arial"/>
          <w:bCs/>
          <w:sz w:val="22"/>
          <w:szCs w:val="22"/>
        </w:rPr>
        <w:t>es</w:t>
      </w:r>
      <w:r>
        <w:rPr>
          <w:rFonts w:ascii="Arial" w:hAnsi="Arial" w:cs="Arial"/>
          <w:bCs/>
          <w:sz w:val="22"/>
          <w:szCs w:val="22"/>
        </w:rPr>
        <w:t xml:space="preserve"> in the method of reconstruction;</w:t>
      </w:r>
    </w:p>
    <w:p w14:paraId="47065D16" w14:textId="77777777" w:rsidR="000A2F36" w:rsidRDefault="000A2F36" w:rsidP="004E7F22">
      <w:pPr>
        <w:pStyle w:val="Default"/>
        <w:numPr>
          <w:ilvl w:val="0"/>
          <w:numId w:val="13"/>
        </w:numPr>
        <w:jc w:val="both"/>
        <w:rPr>
          <w:rFonts w:ascii="Arial" w:hAnsi="Arial" w:cs="Arial"/>
          <w:bCs/>
          <w:sz w:val="22"/>
          <w:szCs w:val="22"/>
        </w:rPr>
      </w:pPr>
      <w:r>
        <w:rPr>
          <w:rFonts w:ascii="Arial" w:hAnsi="Arial" w:cs="Arial"/>
          <w:bCs/>
          <w:sz w:val="22"/>
          <w:szCs w:val="22"/>
        </w:rPr>
        <w:t>focuses on the different selective realist positions in the process of reconstruction in order to pick out the relevant history/histories which will inform the philosophical questions.</w:t>
      </w:r>
    </w:p>
    <w:p w14:paraId="5A2E0203" w14:textId="77777777" w:rsidR="004E7F22" w:rsidRDefault="004E7F22" w:rsidP="00ED0448">
      <w:pPr>
        <w:pStyle w:val="Default"/>
        <w:jc w:val="both"/>
        <w:rPr>
          <w:rFonts w:ascii="Arial" w:hAnsi="Arial" w:cs="Arial"/>
          <w:bCs/>
          <w:sz w:val="22"/>
          <w:szCs w:val="22"/>
        </w:rPr>
      </w:pPr>
    </w:p>
    <w:p w14:paraId="321011F2" w14:textId="77777777" w:rsidR="00653078" w:rsidRDefault="00342410" w:rsidP="005913C8">
      <w:pPr>
        <w:pStyle w:val="Default"/>
        <w:jc w:val="both"/>
        <w:rPr>
          <w:rFonts w:ascii="Arial" w:hAnsi="Arial" w:cs="Arial"/>
          <w:bCs/>
          <w:sz w:val="22"/>
          <w:szCs w:val="22"/>
        </w:rPr>
      </w:pPr>
      <w:r>
        <w:rPr>
          <w:rFonts w:ascii="Arial" w:hAnsi="Arial" w:cs="Arial"/>
          <w:bCs/>
          <w:sz w:val="22"/>
          <w:szCs w:val="22"/>
        </w:rPr>
        <w:lastRenderedPageBreak/>
        <w:t>Meeting these conditions requires both philosophical and historical skills, but the PI and Co-I are well placed to meet the challenge.</w:t>
      </w:r>
      <w:r w:rsidR="00282B8C">
        <w:rPr>
          <w:rFonts w:ascii="Arial" w:hAnsi="Arial" w:cs="Arial"/>
          <w:bCs/>
          <w:sz w:val="22"/>
          <w:szCs w:val="22"/>
        </w:rPr>
        <w:t xml:space="preserve"> For example,</w:t>
      </w:r>
      <w:r w:rsidR="00C36425">
        <w:rPr>
          <w:rFonts w:ascii="Arial" w:hAnsi="Arial" w:cs="Arial"/>
          <w:bCs/>
          <w:sz w:val="22"/>
          <w:szCs w:val="22"/>
        </w:rPr>
        <w:t xml:space="preserve"> concerning (b)</w:t>
      </w:r>
      <w:r w:rsidR="00282B8C">
        <w:rPr>
          <w:rFonts w:ascii="Arial" w:hAnsi="Arial" w:cs="Arial"/>
          <w:bCs/>
          <w:sz w:val="22"/>
          <w:szCs w:val="22"/>
        </w:rPr>
        <w:t xml:space="preserve"> t</w:t>
      </w:r>
      <w:r w:rsidR="005913C8">
        <w:rPr>
          <w:rFonts w:ascii="Arial" w:hAnsi="Arial" w:cs="Arial"/>
          <w:bCs/>
          <w:sz w:val="22"/>
          <w:szCs w:val="22"/>
        </w:rPr>
        <w:t>he PI and Co-I would build upon articles already published (Saatsi and Vickers 2011, Lyons</w:t>
      </w:r>
      <w:r w:rsidR="00DE366F">
        <w:rPr>
          <w:rFonts w:ascii="Arial" w:hAnsi="Arial" w:cs="Arial"/>
          <w:bCs/>
          <w:sz w:val="22"/>
          <w:szCs w:val="22"/>
        </w:rPr>
        <w:t xml:space="preserve"> 2009b,</w:t>
      </w:r>
      <w:r w:rsidR="005913C8">
        <w:rPr>
          <w:rFonts w:ascii="Arial" w:hAnsi="Arial" w:cs="Arial"/>
          <w:bCs/>
          <w:sz w:val="22"/>
          <w:szCs w:val="22"/>
        </w:rPr>
        <w:t xml:space="preserve"> 2012)</w:t>
      </w:r>
      <w:r w:rsidR="00082D7B">
        <w:rPr>
          <w:rFonts w:ascii="Arial" w:hAnsi="Arial" w:cs="Arial"/>
          <w:bCs/>
          <w:sz w:val="22"/>
          <w:szCs w:val="22"/>
        </w:rPr>
        <w:t xml:space="preserve"> which both (i) demonstrate for specific cases</w:t>
      </w:r>
      <w:r w:rsidR="005913C8">
        <w:rPr>
          <w:rFonts w:ascii="Arial" w:hAnsi="Arial" w:cs="Arial"/>
          <w:bCs/>
          <w:sz w:val="22"/>
          <w:szCs w:val="22"/>
        </w:rPr>
        <w:t xml:space="preserve"> how it is possible to develop case studies to answer philosophical questions in the realism debate without letting any</w:t>
      </w:r>
      <w:r w:rsidR="00653078">
        <w:rPr>
          <w:rFonts w:ascii="Arial" w:hAnsi="Arial" w:cs="Arial"/>
          <w:bCs/>
          <w:sz w:val="22"/>
          <w:szCs w:val="22"/>
        </w:rPr>
        <w:t xml:space="preserve"> realist or</w:t>
      </w:r>
      <w:r w:rsidR="005913C8">
        <w:rPr>
          <w:rFonts w:ascii="Arial" w:hAnsi="Arial" w:cs="Arial"/>
          <w:bCs/>
          <w:sz w:val="22"/>
          <w:szCs w:val="22"/>
        </w:rPr>
        <w:t xml:space="preserve"> anti</w:t>
      </w:r>
      <w:r w:rsidR="00653078">
        <w:rPr>
          <w:rFonts w:ascii="Arial" w:hAnsi="Arial" w:cs="Arial"/>
          <w:bCs/>
          <w:sz w:val="22"/>
          <w:szCs w:val="22"/>
        </w:rPr>
        <w:t>-</w:t>
      </w:r>
      <w:r w:rsidR="005913C8">
        <w:rPr>
          <w:rFonts w:ascii="Arial" w:hAnsi="Arial" w:cs="Arial"/>
          <w:bCs/>
          <w:sz w:val="22"/>
          <w:szCs w:val="22"/>
        </w:rPr>
        <w:t>realist int</w:t>
      </w:r>
      <w:r w:rsidR="00282B8C">
        <w:rPr>
          <w:rFonts w:ascii="Arial" w:hAnsi="Arial" w:cs="Arial"/>
          <w:bCs/>
          <w:sz w:val="22"/>
          <w:szCs w:val="22"/>
        </w:rPr>
        <w:t>uitions play a role</w:t>
      </w:r>
      <w:r w:rsidR="00082D7B">
        <w:rPr>
          <w:rFonts w:ascii="Arial" w:hAnsi="Arial" w:cs="Arial"/>
          <w:bCs/>
          <w:sz w:val="22"/>
          <w:szCs w:val="22"/>
        </w:rPr>
        <w:t>, and (ii) provide general arguments that this is possible</w:t>
      </w:r>
      <w:r w:rsidR="005913C8">
        <w:rPr>
          <w:rFonts w:ascii="Arial" w:hAnsi="Arial" w:cs="Arial"/>
          <w:bCs/>
          <w:sz w:val="22"/>
          <w:szCs w:val="22"/>
        </w:rPr>
        <w:t xml:space="preserve">. </w:t>
      </w:r>
      <w:r w:rsidR="00653078">
        <w:rPr>
          <w:rFonts w:ascii="Arial" w:hAnsi="Arial" w:cs="Arial"/>
          <w:bCs/>
          <w:sz w:val="22"/>
          <w:szCs w:val="22"/>
        </w:rPr>
        <w:t>In short, for given</w:t>
      </w:r>
      <w:r w:rsidR="00485CA1">
        <w:rPr>
          <w:rFonts w:ascii="Arial" w:hAnsi="Arial" w:cs="Arial"/>
          <w:bCs/>
          <w:sz w:val="22"/>
          <w:szCs w:val="22"/>
        </w:rPr>
        <w:t>, independently motivated</w:t>
      </w:r>
      <w:r w:rsidR="00653078">
        <w:rPr>
          <w:rFonts w:ascii="Arial" w:hAnsi="Arial" w:cs="Arial"/>
          <w:bCs/>
          <w:sz w:val="22"/>
          <w:szCs w:val="22"/>
        </w:rPr>
        <w:t xml:space="preserve"> definitions of ‘working posit’ and other key concepts, one can investigate whether working posits were preserved in the successor theory</w:t>
      </w:r>
      <w:r w:rsidR="00033DDD">
        <w:rPr>
          <w:rFonts w:ascii="Arial" w:hAnsi="Arial" w:cs="Arial"/>
          <w:bCs/>
          <w:sz w:val="22"/>
          <w:szCs w:val="22"/>
        </w:rPr>
        <w:t xml:space="preserve"> quite independently of the</w:t>
      </w:r>
      <w:r w:rsidR="00E46AE0">
        <w:rPr>
          <w:rFonts w:ascii="Arial" w:hAnsi="Arial" w:cs="Arial"/>
          <w:bCs/>
          <w:sz w:val="22"/>
          <w:szCs w:val="22"/>
        </w:rPr>
        <w:t xml:space="preserve"> lessons</w:t>
      </w:r>
      <w:r w:rsidR="00653078">
        <w:rPr>
          <w:rFonts w:ascii="Arial" w:hAnsi="Arial" w:cs="Arial"/>
          <w:bCs/>
          <w:sz w:val="22"/>
          <w:szCs w:val="22"/>
        </w:rPr>
        <w:t xml:space="preserve"> one might want to</w:t>
      </w:r>
      <w:r w:rsidR="00E46AE0">
        <w:rPr>
          <w:rFonts w:ascii="Arial" w:hAnsi="Arial" w:cs="Arial"/>
          <w:bCs/>
          <w:sz w:val="22"/>
          <w:szCs w:val="22"/>
        </w:rPr>
        <w:t xml:space="preserve"> draw.</w:t>
      </w:r>
      <w:r w:rsidR="00485CA1">
        <w:rPr>
          <w:rFonts w:ascii="Arial" w:hAnsi="Arial" w:cs="Arial"/>
          <w:bCs/>
          <w:sz w:val="22"/>
          <w:szCs w:val="22"/>
        </w:rPr>
        <w:t xml:space="preserve"> One can thus hope to establish which definitions of ‘working posit’ etc. are ruled out from use in stateme</w:t>
      </w:r>
      <w:r w:rsidR="00033DDD">
        <w:rPr>
          <w:rFonts w:ascii="Arial" w:hAnsi="Arial" w:cs="Arial"/>
          <w:bCs/>
          <w:sz w:val="22"/>
          <w:szCs w:val="22"/>
        </w:rPr>
        <w:t>nts of the realist position</w:t>
      </w:r>
      <w:r w:rsidR="00485CA1">
        <w:rPr>
          <w:rFonts w:ascii="Arial" w:hAnsi="Arial" w:cs="Arial"/>
          <w:bCs/>
          <w:sz w:val="22"/>
          <w:szCs w:val="22"/>
        </w:rPr>
        <w:t>, given the history of science.</w:t>
      </w:r>
      <w:r w:rsidR="00782AA6">
        <w:rPr>
          <w:rFonts w:ascii="Arial" w:hAnsi="Arial" w:cs="Arial"/>
          <w:bCs/>
          <w:sz w:val="22"/>
          <w:szCs w:val="22"/>
        </w:rPr>
        <w:t xml:space="preserve"> Over the course of the project this should l</w:t>
      </w:r>
      <w:r w:rsidR="00033DDD">
        <w:rPr>
          <w:rFonts w:ascii="Arial" w:hAnsi="Arial" w:cs="Arial"/>
          <w:bCs/>
          <w:sz w:val="22"/>
          <w:szCs w:val="22"/>
        </w:rPr>
        <w:t xml:space="preserve">ead to a conclusion concerning </w:t>
      </w:r>
      <w:r w:rsidR="00782AA6" w:rsidRPr="00033DDD">
        <w:rPr>
          <w:rFonts w:ascii="Arial" w:hAnsi="Arial" w:cs="Arial"/>
          <w:bCs/>
          <w:i/>
          <w:sz w:val="22"/>
          <w:szCs w:val="22"/>
        </w:rPr>
        <w:t>how</w:t>
      </w:r>
      <w:r w:rsidR="00033DDD">
        <w:rPr>
          <w:rFonts w:ascii="Arial" w:hAnsi="Arial" w:cs="Arial"/>
          <w:bCs/>
          <w:sz w:val="22"/>
          <w:szCs w:val="22"/>
        </w:rPr>
        <w:t xml:space="preserve"> realist</w:t>
      </w:r>
      <w:r w:rsidR="00782AA6">
        <w:rPr>
          <w:rFonts w:ascii="Arial" w:hAnsi="Arial" w:cs="Arial"/>
          <w:bCs/>
          <w:sz w:val="22"/>
          <w:szCs w:val="22"/>
        </w:rPr>
        <w:t xml:space="preserve"> an historically informed selective realist position can be.</w:t>
      </w:r>
    </w:p>
    <w:p w14:paraId="2D8D3720" w14:textId="77777777" w:rsidR="00B956FD" w:rsidRDefault="00653078" w:rsidP="00653078">
      <w:pPr>
        <w:pStyle w:val="Default"/>
        <w:ind w:firstLine="340"/>
        <w:jc w:val="both"/>
        <w:rPr>
          <w:rFonts w:ascii="Arial" w:hAnsi="Arial" w:cs="Arial"/>
          <w:bCs/>
          <w:sz w:val="22"/>
          <w:szCs w:val="22"/>
        </w:rPr>
      </w:pPr>
      <w:r>
        <w:rPr>
          <w:rFonts w:ascii="Arial" w:hAnsi="Arial" w:cs="Arial"/>
          <w:bCs/>
          <w:sz w:val="22"/>
          <w:szCs w:val="22"/>
        </w:rPr>
        <w:t xml:space="preserve">On the matter of historical skills, </w:t>
      </w:r>
      <w:r w:rsidR="00E028EB">
        <w:rPr>
          <w:rFonts w:ascii="Arial" w:hAnsi="Arial" w:cs="Arial"/>
          <w:bCs/>
          <w:sz w:val="22"/>
          <w:szCs w:val="22"/>
        </w:rPr>
        <w:t xml:space="preserve">we have both </w:t>
      </w:r>
      <w:r w:rsidR="00342410">
        <w:rPr>
          <w:rFonts w:ascii="Arial" w:hAnsi="Arial" w:cs="Arial"/>
          <w:bCs/>
          <w:sz w:val="22"/>
          <w:szCs w:val="22"/>
        </w:rPr>
        <w:t xml:space="preserve">engaged directly with primary sources in </w:t>
      </w:r>
      <w:r w:rsidR="00E028EB">
        <w:rPr>
          <w:rFonts w:ascii="Arial" w:hAnsi="Arial" w:cs="Arial"/>
          <w:bCs/>
          <w:sz w:val="22"/>
          <w:szCs w:val="22"/>
        </w:rPr>
        <w:t>our</w:t>
      </w:r>
      <w:r w:rsidR="00342410">
        <w:rPr>
          <w:rFonts w:ascii="Arial" w:hAnsi="Arial" w:cs="Arial"/>
          <w:bCs/>
          <w:sz w:val="22"/>
          <w:szCs w:val="22"/>
        </w:rPr>
        <w:t xml:space="preserve"> published research – especially Vickers (2013</w:t>
      </w:r>
      <w:r w:rsidR="009E72F1">
        <w:rPr>
          <w:rFonts w:ascii="Arial" w:hAnsi="Arial" w:cs="Arial"/>
          <w:bCs/>
          <w:sz w:val="22"/>
          <w:szCs w:val="22"/>
        </w:rPr>
        <w:t>a</w:t>
      </w:r>
      <w:r w:rsidR="00342410">
        <w:rPr>
          <w:rFonts w:ascii="Arial" w:hAnsi="Arial" w:cs="Arial"/>
          <w:bCs/>
          <w:sz w:val="22"/>
          <w:szCs w:val="22"/>
        </w:rPr>
        <w:t>) and Lyons (</w:t>
      </w:r>
      <w:r w:rsidR="00033DDD">
        <w:rPr>
          <w:rFonts w:ascii="Arial" w:hAnsi="Arial" w:cs="Arial"/>
          <w:bCs/>
          <w:sz w:val="22"/>
          <w:szCs w:val="22"/>
        </w:rPr>
        <w:t xml:space="preserve">2006, </w:t>
      </w:r>
      <w:r w:rsidR="00342410">
        <w:rPr>
          <w:rFonts w:ascii="Arial" w:hAnsi="Arial" w:cs="Arial"/>
          <w:bCs/>
          <w:sz w:val="22"/>
          <w:szCs w:val="22"/>
        </w:rPr>
        <w:t>In Press). But, importantly, previous work tells us that in many</w:t>
      </w:r>
      <w:r w:rsidR="00282B8C">
        <w:rPr>
          <w:rFonts w:ascii="Arial" w:hAnsi="Arial" w:cs="Arial"/>
          <w:bCs/>
          <w:sz w:val="22"/>
          <w:szCs w:val="22"/>
        </w:rPr>
        <w:t xml:space="preserve"> cases </w:t>
      </w:r>
      <w:r w:rsidR="005913C8">
        <w:rPr>
          <w:rFonts w:ascii="Arial" w:hAnsi="Arial" w:cs="Arial"/>
          <w:bCs/>
          <w:sz w:val="22"/>
          <w:szCs w:val="22"/>
        </w:rPr>
        <w:t xml:space="preserve">we would be able to draw </w:t>
      </w:r>
      <w:r w:rsidR="00CD5673">
        <w:rPr>
          <w:rFonts w:ascii="Arial" w:hAnsi="Arial" w:cs="Arial"/>
          <w:bCs/>
          <w:sz w:val="22"/>
          <w:szCs w:val="22"/>
        </w:rPr>
        <w:t>on the work</w:t>
      </w:r>
      <w:r w:rsidR="00376147">
        <w:rPr>
          <w:rFonts w:ascii="Arial" w:hAnsi="Arial" w:cs="Arial"/>
          <w:bCs/>
          <w:sz w:val="22"/>
          <w:szCs w:val="22"/>
        </w:rPr>
        <w:t xml:space="preserve"> and knowledge</w:t>
      </w:r>
      <w:r w:rsidR="00CD5673">
        <w:rPr>
          <w:rFonts w:ascii="Arial" w:hAnsi="Arial" w:cs="Arial"/>
          <w:bCs/>
          <w:sz w:val="22"/>
          <w:szCs w:val="22"/>
        </w:rPr>
        <w:t xml:space="preserve"> of</w:t>
      </w:r>
      <w:r w:rsidR="00376147">
        <w:rPr>
          <w:rFonts w:ascii="Arial" w:hAnsi="Arial" w:cs="Arial"/>
          <w:bCs/>
          <w:sz w:val="22"/>
          <w:szCs w:val="22"/>
        </w:rPr>
        <w:t xml:space="preserve"> professional</w:t>
      </w:r>
      <w:r w:rsidR="00CD5673">
        <w:rPr>
          <w:rFonts w:ascii="Arial" w:hAnsi="Arial" w:cs="Arial"/>
          <w:bCs/>
          <w:sz w:val="22"/>
          <w:szCs w:val="22"/>
        </w:rPr>
        <w:t xml:space="preserve"> historians</w:t>
      </w:r>
      <w:r w:rsidR="001C141D">
        <w:rPr>
          <w:rFonts w:ascii="Arial" w:hAnsi="Arial" w:cs="Arial"/>
          <w:bCs/>
          <w:sz w:val="22"/>
          <w:szCs w:val="22"/>
        </w:rPr>
        <w:t xml:space="preserve">, </w:t>
      </w:r>
      <w:r w:rsidR="00376147">
        <w:rPr>
          <w:rFonts w:ascii="Arial" w:hAnsi="Arial" w:cs="Arial"/>
          <w:bCs/>
          <w:sz w:val="22"/>
          <w:szCs w:val="22"/>
        </w:rPr>
        <w:t xml:space="preserve">such as </w:t>
      </w:r>
      <w:r w:rsidR="001C141D">
        <w:rPr>
          <w:rFonts w:ascii="Arial" w:hAnsi="Arial" w:cs="Arial"/>
          <w:bCs/>
          <w:sz w:val="22"/>
          <w:szCs w:val="22"/>
        </w:rPr>
        <w:t>those who</w:t>
      </w:r>
      <w:r w:rsidR="008E14CE">
        <w:rPr>
          <w:rFonts w:ascii="Arial" w:hAnsi="Arial" w:cs="Arial"/>
          <w:bCs/>
          <w:sz w:val="22"/>
          <w:szCs w:val="22"/>
        </w:rPr>
        <w:t xml:space="preserve"> have already agreed to be involved in the project (including </w:t>
      </w:r>
      <w:r w:rsidR="00506882">
        <w:rPr>
          <w:rFonts w:ascii="Arial" w:hAnsi="Arial" w:cs="Arial"/>
          <w:bCs/>
          <w:sz w:val="22"/>
          <w:szCs w:val="22"/>
        </w:rPr>
        <w:t>Jed Buchwald,</w:t>
      </w:r>
      <w:r w:rsidR="00B933F0">
        <w:rPr>
          <w:rFonts w:ascii="Arial" w:hAnsi="Arial" w:cs="Arial"/>
          <w:bCs/>
          <w:sz w:val="22"/>
          <w:szCs w:val="22"/>
        </w:rPr>
        <w:t xml:space="preserve"> Keith Hutchison,</w:t>
      </w:r>
      <w:r w:rsidR="00CD5673">
        <w:rPr>
          <w:rFonts w:ascii="Arial" w:hAnsi="Arial" w:cs="Arial"/>
          <w:bCs/>
          <w:sz w:val="22"/>
          <w:szCs w:val="22"/>
        </w:rPr>
        <w:t xml:space="preserve"> </w:t>
      </w:r>
      <w:r w:rsidR="008E14CE">
        <w:rPr>
          <w:rFonts w:ascii="Arial" w:hAnsi="Arial" w:cs="Arial"/>
          <w:bCs/>
          <w:sz w:val="22"/>
          <w:szCs w:val="22"/>
        </w:rPr>
        <w:t xml:space="preserve">William R. Newman, </w:t>
      </w:r>
      <w:r w:rsidR="00B47FC6">
        <w:rPr>
          <w:rFonts w:ascii="Arial" w:hAnsi="Arial" w:cs="Arial"/>
          <w:bCs/>
          <w:sz w:val="22"/>
          <w:szCs w:val="22"/>
        </w:rPr>
        <w:t>Betty Smocovitis</w:t>
      </w:r>
      <w:r w:rsidR="0086609F">
        <w:rPr>
          <w:rFonts w:ascii="Arial" w:hAnsi="Arial" w:cs="Arial"/>
          <w:bCs/>
          <w:sz w:val="22"/>
          <w:szCs w:val="22"/>
        </w:rPr>
        <w:t xml:space="preserve">, </w:t>
      </w:r>
      <w:r w:rsidR="008E14CE">
        <w:rPr>
          <w:rFonts w:ascii="Arial" w:hAnsi="Arial" w:cs="Arial"/>
          <w:bCs/>
          <w:sz w:val="22"/>
          <w:szCs w:val="22"/>
        </w:rPr>
        <w:t>Larry Principe</w:t>
      </w:r>
      <w:r w:rsidR="0086609F">
        <w:rPr>
          <w:rFonts w:ascii="Arial" w:hAnsi="Arial" w:cs="Arial"/>
          <w:bCs/>
          <w:sz w:val="22"/>
          <w:szCs w:val="22"/>
        </w:rPr>
        <w:t>, Trevor Levere, William B. Jensen,</w:t>
      </w:r>
      <w:r w:rsidR="000B2C53">
        <w:rPr>
          <w:rFonts w:ascii="Arial" w:hAnsi="Arial" w:cs="Arial"/>
          <w:bCs/>
          <w:sz w:val="22"/>
          <w:szCs w:val="22"/>
        </w:rPr>
        <w:t xml:space="preserve"> Angela Creager,</w:t>
      </w:r>
      <w:r w:rsidR="000B2C53" w:rsidRPr="000B2C53">
        <w:rPr>
          <w:rFonts w:ascii="Arial" w:hAnsi="Arial" w:cs="Arial"/>
          <w:bCs/>
          <w:sz w:val="22"/>
          <w:szCs w:val="22"/>
        </w:rPr>
        <w:t xml:space="preserve"> </w:t>
      </w:r>
      <w:r w:rsidR="000B2C53">
        <w:rPr>
          <w:rFonts w:ascii="Arial" w:hAnsi="Arial" w:cs="Arial"/>
          <w:bCs/>
          <w:sz w:val="22"/>
          <w:szCs w:val="22"/>
        </w:rPr>
        <w:t>Ben Marsden, Holger Maehle, Matthew Eddy,</w:t>
      </w:r>
      <w:r w:rsidR="0086609F">
        <w:rPr>
          <w:rFonts w:ascii="Arial" w:hAnsi="Arial" w:cs="Arial"/>
          <w:bCs/>
          <w:sz w:val="22"/>
          <w:szCs w:val="22"/>
        </w:rPr>
        <w:t xml:space="preserve"> and Greg Radick</w:t>
      </w:r>
      <w:r w:rsidR="00485CA1">
        <w:rPr>
          <w:rFonts w:ascii="Arial" w:hAnsi="Arial" w:cs="Arial"/>
          <w:bCs/>
          <w:sz w:val="22"/>
          <w:szCs w:val="22"/>
        </w:rPr>
        <w:t xml:space="preserve"> – see below for further details</w:t>
      </w:r>
      <w:r w:rsidR="008E14CE">
        <w:rPr>
          <w:rFonts w:ascii="Arial" w:hAnsi="Arial" w:cs="Arial"/>
          <w:bCs/>
          <w:sz w:val="22"/>
          <w:szCs w:val="22"/>
        </w:rPr>
        <w:t>).</w:t>
      </w:r>
    </w:p>
    <w:p w14:paraId="1D8881AC" w14:textId="77777777" w:rsidR="00A6531D" w:rsidRDefault="005913C8" w:rsidP="00A6531D">
      <w:pPr>
        <w:pStyle w:val="Default"/>
        <w:ind w:firstLine="340"/>
        <w:jc w:val="both"/>
        <w:rPr>
          <w:rFonts w:ascii="Arial" w:hAnsi="Arial" w:cs="Arial"/>
          <w:bCs/>
          <w:sz w:val="22"/>
          <w:szCs w:val="22"/>
        </w:rPr>
      </w:pPr>
      <w:r>
        <w:rPr>
          <w:rFonts w:ascii="Arial" w:hAnsi="Arial" w:cs="Arial"/>
          <w:bCs/>
          <w:sz w:val="22"/>
          <w:szCs w:val="22"/>
        </w:rPr>
        <w:t>Some of the research questions would require more</w:t>
      </w:r>
      <w:r w:rsidR="00282B8C">
        <w:rPr>
          <w:rFonts w:ascii="Arial" w:hAnsi="Arial" w:cs="Arial"/>
          <w:bCs/>
          <w:sz w:val="22"/>
          <w:szCs w:val="22"/>
        </w:rPr>
        <w:t xml:space="preserve"> familiar</w:t>
      </w:r>
      <w:r>
        <w:rPr>
          <w:rFonts w:ascii="Arial" w:hAnsi="Arial" w:cs="Arial"/>
          <w:bCs/>
          <w:sz w:val="22"/>
          <w:szCs w:val="22"/>
        </w:rPr>
        <w:t xml:space="preserve">, </w:t>
      </w:r>
      <w:r w:rsidR="00282B8C">
        <w:rPr>
          <w:rFonts w:ascii="Arial" w:hAnsi="Arial" w:cs="Arial"/>
          <w:bCs/>
          <w:sz w:val="22"/>
          <w:szCs w:val="22"/>
        </w:rPr>
        <w:t xml:space="preserve">traditional </w:t>
      </w:r>
      <w:r>
        <w:rPr>
          <w:rFonts w:ascii="Arial" w:hAnsi="Arial" w:cs="Arial"/>
          <w:bCs/>
          <w:sz w:val="22"/>
          <w:szCs w:val="22"/>
        </w:rPr>
        <w:t>analytic philosophy. For example,</w:t>
      </w:r>
      <w:r w:rsidR="00282B8C">
        <w:rPr>
          <w:rFonts w:ascii="Arial" w:hAnsi="Arial" w:cs="Arial"/>
          <w:bCs/>
          <w:sz w:val="22"/>
          <w:szCs w:val="22"/>
        </w:rPr>
        <w:t xml:space="preserve"> s</w:t>
      </w:r>
      <w:r w:rsidR="00103C37">
        <w:rPr>
          <w:rFonts w:ascii="Arial" w:hAnsi="Arial" w:cs="Arial"/>
          <w:bCs/>
          <w:sz w:val="22"/>
          <w:szCs w:val="22"/>
        </w:rPr>
        <w:t>ome work has already been done towards objective (iv)—e.g. Forster (2007) and Fahrbach (2011)—and we would look to evaluate and extend this work</w:t>
      </w:r>
      <w:r w:rsidR="00282B8C">
        <w:rPr>
          <w:rFonts w:ascii="Arial" w:hAnsi="Arial" w:cs="Arial"/>
          <w:bCs/>
          <w:sz w:val="22"/>
          <w:szCs w:val="22"/>
        </w:rPr>
        <w:t>.</w:t>
      </w:r>
      <w:r w:rsidR="00282B8C" w:rsidRPr="00282B8C">
        <w:rPr>
          <w:rFonts w:ascii="Arial" w:hAnsi="Arial" w:cs="Arial"/>
          <w:bCs/>
          <w:sz w:val="22"/>
          <w:szCs w:val="22"/>
        </w:rPr>
        <w:t xml:space="preserve"> </w:t>
      </w:r>
      <w:r w:rsidR="00282B8C">
        <w:rPr>
          <w:rFonts w:ascii="Arial" w:hAnsi="Arial" w:cs="Arial"/>
          <w:bCs/>
          <w:sz w:val="22"/>
          <w:szCs w:val="22"/>
        </w:rPr>
        <w:t>The pilot project also indicated that work within Bayesian epistemology might be fruitfully applied to this corner of the realism debate, and this would be further investigated. But even here it would be a priority to combine this work with historical reconstruction,</w:t>
      </w:r>
      <w:r w:rsidR="00103C37">
        <w:rPr>
          <w:rFonts w:ascii="Arial" w:hAnsi="Arial" w:cs="Arial"/>
          <w:bCs/>
          <w:sz w:val="22"/>
          <w:szCs w:val="22"/>
        </w:rPr>
        <w:t xml:space="preserve"> apply</w:t>
      </w:r>
      <w:r w:rsidR="00B808B8">
        <w:rPr>
          <w:rFonts w:ascii="Arial" w:hAnsi="Arial" w:cs="Arial"/>
          <w:bCs/>
          <w:sz w:val="22"/>
          <w:szCs w:val="22"/>
        </w:rPr>
        <w:t>ing</w:t>
      </w:r>
      <w:r w:rsidR="00282B8C">
        <w:rPr>
          <w:rFonts w:ascii="Arial" w:hAnsi="Arial" w:cs="Arial"/>
          <w:bCs/>
          <w:sz w:val="22"/>
          <w:szCs w:val="22"/>
        </w:rPr>
        <w:t xml:space="preserve"> the findings </w:t>
      </w:r>
      <w:r w:rsidR="00103C37">
        <w:rPr>
          <w:rFonts w:ascii="Arial" w:hAnsi="Arial" w:cs="Arial"/>
          <w:bCs/>
          <w:sz w:val="22"/>
          <w:szCs w:val="22"/>
        </w:rPr>
        <w:t>to the specific cases</w:t>
      </w:r>
      <w:r w:rsidR="00B808B8">
        <w:rPr>
          <w:rFonts w:ascii="Arial" w:hAnsi="Arial" w:cs="Arial"/>
          <w:bCs/>
          <w:sz w:val="22"/>
          <w:szCs w:val="22"/>
        </w:rPr>
        <w:t xml:space="preserve"> investigated</w:t>
      </w:r>
      <w:r w:rsidR="00282B8C">
        <w:rPr>
          <w:rFonts w:ascii="Arial" w:hAnsi="Arial" w:cs="Arial"/>
          <w:bCs/>
          <w:sz w:val="22"/>
          <w:szCs w:val="22"/>
        </w:rPr>
        <w:t>, balancing the history and philosophy as appropriate.</w:t>
      </w:r>
    </w:p>
    <w:p w14:paraId="18E35C0F" w14:textId="77777777" w:rsidR="00A6531D" w:rsidRDefault="00A6531D" w:rsidP="00A6531D">
      <w:pPr>
        <w:pStyle w:val="Default"/>
        <w:ind w:firstLine="340"/>
        <w:jc w:val="both"/>
        <w:rPr>
          <w:rFonts w:ascii="Arial" w:hAnsi="Arial" w:cs="Arial"/>
          <w:bCs/>
          <w:sz w:val="22"/>
          <w:szCs w:val="22"/>
        </w:rPr>
      </w:pPr>
      <w:r>
        <w:rPr>
          <w:rFonts w:ascii="Arial" w:hAnsi="Arial" w:cs="Arial"/>
          <w:bCs/>
          <w:sz w:val="22"/>
          <w:szCs w:val="22"/>
        </w:rPr>
        <w:t xml:space="preserve">In addition to the research methods noted above, the research will be enhanced by </w:t>
      </w:r>
      <w:r w:rsidR="007D2533">
        <w:rPr>
          <w:rFonts w:ascii="Arial" w:hAnsi="Arial" w:cs="Arial"/>
          <w:bCs/>
          <w:sz w:val="22"/>
          <w:szCs w:val="22"/>
        </w:rPr>
        <w:t xml:space="preserve">two </w:t>
      </w:r>
      <w:r>
        <w:rPr>
          <w:rFonts w:ascii="Arial" w:hAnsi="Arial" w:cs="Arial"/>
          <w:bCs/>
          <w:sz w:val="22"/>
          <w:szCs w:val="22"/>
        </w:rPr>
        <w:t xml:space="preserve">workshops, </w:t>
      </w:r>
      <w:r w:rsidR="007D2533">
        <w:rPr>
          <w:rFonts w:ascii="Arial" w:hAnsi="Arial" w:cs="Arial"/>
          <w:bCs/>
          <w:sz w:val="22"/>
          <w:szCs w:val="22"/>
        </w:rPr>
        <w:t xml:space="preserve">two </w:t>
      </w:r>
      <w:r>
        <w:rPr>
          <w:rFonts w:ascii="Arial" w:hAnsi="Arial" w:cs="Arial"/>
          <w:bCs/>
          <w:sz w:val="22"/>
          <w:szCs w:val="22"/>
        </w:rPr>
        <w:t>conferences,</w:t>
      </w:r>
      <w:r w:rsidR="007D2533">
        <w:rPr>
          <w:rFonts w:ascii="Arial" w:hAnsi="Arial" w:cs="Arial"/>
          <w:bCs/>
          <w:sz w:val="22"/>
          <w:szCs w:val="22"/>
        </w:rPr>
        <w:t xml:space="preserve"> a symposium,</w:t>
      </w:r>
      <w:r w:rsidR="000B2C53">
        <w:rPr>
          <w:rFonts w:ascii="Arial" w:hAnsi="Arial" w:cs="Arial"/>
          <w:bCs/>
          <w:sz w:val="22"/>
          <w:szCs w:val="22"/>
        </w:rPr>
        <w:t xml:space="preserve"> presentations at external conferences, and</w:t>
      </w:r>
      <w:r w:rsidR="005912C5">
        <w:rPr>
          <w:rFonts w:ascii="Arial" w:hAnsi="Arial" w:cs="Arial"/>
          <w:bCs/>
          <w:sz w:val="22"/>
          <w:szCs w:val="22"/>
        </w:rPr>
        <w:t xml:space="preserve"> six international</w:t>
      </w:r>
      <w:r>
        <w:rPr>
          <w:rFonts w:ascii="Arial" w:hAnsi="Arial" w:cs="Arial"/>
          <w:bCs/>
          <w:sz w:val="22"/>
          <w:szCs w:val="22"/>
        </w:rPr>
        <w:t xml:space="preserve"> project reading group</w:t>
      </w:r>
      <w:r w:rsidR="000B2C53">
        <w:rPr>
          <w:rFonts w:ascii="Arial" w:hAnsi="Arial" w:cs="Arial"/>
          <w:bCs/>
          <w:sz w:val="22"/>
          <w:szCs w:val="22"/>
        </w:rPr>
        <w:t>s</w:t>
      </w:r>
      <w:r w:rsidR="005912C5">
        <w:rPr>
          <w:rFonts w:ascii="Arial" w:hAnsi="Arial" w:cs="Arial"/>
          <w:bCs/>
          <w:sz w:val="22"/>
          <w:szCs w:val="22"/>
        </w:rPr>
        <w:t xml:space="preserve"> bringing t</w:t>
      </w:r>
      <w:r w:rsidR="00F27AD7">
        <w:rPr>
          <w:rFonts w:ascii="Arial" w:hAnsi="Arial" w:cs="Arial"/>
          <w:bCs/>
          <w:sz w:val="22"/>
          <w:szCs w:val="22"/>
        </w:rPr>
        <w:t>ogether a number of historians and philosophers of science which com</w:t>
      </w:r>
      <w:r w:rsidR="00A74E96">
        <w:rPr>
          <w:rFonts w:ascii="Arial" w:hAnsi="Arial" w:cs="Arial"/>
          <w:bCs/>
          <w:sz w:val="22"/>
          <w:szCs w:val="22"/>
        </w:rPr>
        <w:t>prise a ‘wider project network’:</w:t>
      </w:r>
    </w:p>
    <w:p w14:paraId="654F643E" w14:textId="77777777" w:rsidR="00A6531D" w:rsidRPr="00724920" w:rsidRDefault="00A6531D" w:rsidP="00A6531D">
      <w:pPr>
        <w:pStyle w:val="Default"/>
        <w:jc w:val="both"/>
        <w:rPr>
          <w:rFonts w:ascii="Arial" w:hAnsi="Arial" w:cs="Arial"/>
          <w:bCs/>
          <w:sz w:val="20"/>
          <w:szCs w:val="22"/>
        </w:rPr>
      </w:pPr>
    </w:p>
    <w:p w14:paraId="31C59297" w14:textId="77777777" w:rsidR="00DA16E9" w:rsidRDefault="002A3E00" w:rsidP="00530D97">
      <w:pPr>
        <w:pStyle w:val="Default"/>
        <w:numPr>
          <w:ilvl w:val="0"/>
          <w:numId w:val="10"/>
        </w:numPr>
        <w:ind w:left="426"/>
        <w:jc w:val="both"/>
        <w:rPr>
          <w:rFonts w:ascii="Arial" w:hAnsi="Arial" w:cs="Arial"/>
          <w:bCs/>
          <w:sz w:val="22"/>
          <w:szCs w:val="22"/>
        </w:rPr>
      </w:pPr>
      <w:r>
        <w:rPr>
          <w:rFonts w:ascii="Arial" w:hAnsi="Arial" w:cs="Arial"/>
          <w:b/>
          <w:bCs/>
          <w:sz w:val="22"/>
          <w:szCs w:val="22"/>
        </w:rPr>
        <w:t xml:space="preserve">Indiana-Purdue, </w:t>
      </w:r>
      <w:r w:rsidR="00681BA7">
        <w:rPr>
          <w:rFonts w:ascii="Arial" w:hAnsi="Arial" w:cs="Arial"/>
          <w:b/>
          <w:bCs/>
          <w:sz w:val="22"/>
          <w:szCs w:val="22"/>
        </w:rPr>
        <w:t>Indianapolis</w:t>
      </w:r>
      <w:r w:rsidR="00A6531D">
        <w:rPr>
          <w:rFonts w:ascii="Arial" w:hAnsi="Arial" w:cs="Arial"/>
          <w:bCs/>
          <w:sz w:val="22"/>
          <w:szCs w:val="22"/>
        </w:rPr>
        <w:t>: Timothy Lyons</w:t>
      </w:r>
      <w:r w:rsidR="00362235">
        <w:rPr>
          <w:rFonts w:ascii="Arial" w:hAnsi="Arial" w:cs="Arial"/>
          <w:bCs/>
          <w:sz w:val="22"/>
          <w:szCs w:val="22"/>
        </w:rPr>
        <w:t xml:space="preserve"> (Co-I), Victoria Rogers</w:t>
      </w:r>
      <w:r w:rsidR="00A30F0D">
        <w:rPr>
          <w:rFonts w:ascii="Arial" w:hAnsi="Arial" w:cs="Arial"/>
          <w:bCs/>
          <w:sz w:val="22"/>
          <w:szCs w:val="22"/>
        </w:rPr>
        <w:t>,</w:t>
      </w:r>
      <w:r w:rsidR="00362235">
        <w:rPr>
          <w:rFonts w:ascii="Arial" w:hAnsi="Arial" w:cs="Arial"/>
          <w:bCs/>
          <w:sz w:val="22"/>
          <w:szCs w:val="22"/>
        </w:rPr>
        <w:t xml:space="preserve"> Cornelis de Waal</w:t>
      </w:r>
      <w:r w:rsidR="00A30F0D">
        <w:rPr>
          <w:rFonts w:ascii="Arial" w:hAnsi="Arial" w:cs="Arial"/>
          <w:bCs/>
          <w:sz w:val="22"/>
          <w:szCs w:val="22"/>
        </w:rPr>
        <w:t xml:space="preserve">, </w:t>
      </w:r>
      <w:r w:rsidR="00F81E48">
        <w:rPr>
          <w:rFonts w:ascii="Arial" w:hAnsi="Arial" w:cs="Arial"/>
          <w:bCs/>
          <w:sz w:val="22"/>
          <w:szCs w:val="22"/>
        </w:rPr>
        <w:t>Peter Schwartz, Jason Kelly</w:t>
      </w:r>
    </w:p>
    <w:p w14:paraId="03956C32" w14:textId="77777777" w:rsidR="0085445F" w:rsidRDefault="00DA16E9" w:rsidP="0085445F">
      <w:pPr>
        <w:pStyle w:val="Default"/>
        <w:numPr>
          <w:ilvl w:val="0"/>
          <w:numId w:val="10"/>
        </w:numPr>
        <w:ind w:left="426"/>
        <w:jc w:val="both"/>
        <w:rPr>
          <w:rFonts w:ascii="Arial" w:hAnsi="Arial" w:cs="Arial"/>
          <w:bCs/>
          <w:sz w:val="22"/>
          <w:szCs w:val="22"/>
        </w:rPr>
      </w:pPr>
      <w:r w:rsidRPr="00B7697B">
        <w:rPr>
          <w:rFonts w:ascii="Arial" w:hAnsi="Arial" w:cs="Arial"/>
          <w:b/>
          <w:bCs/>
          <w:sz w:val="22"/>
          <w:szCs w:val="22"/>
        </w:rPr>
        <w:t>Indiana</w:t>
      </w:r>
      <w:r w:rsidR="00681BA7">
        <w:rPr>
          <w:rFonts w:ascii="Arial" w:hAnsi="Arial" w:cs="Arial"/>
          <w:b/>
          <w:bCs/>
          <w:sz w:val="22"/>
          <w:szCs w:val="22"/>
        </w:rPr>
        <w:t xml:space="preserve">, </w:t>
      </w:r>
      <w:r w:rsidR="000B2C53" w:rsidRPr="00B7697B">
        <w:rPr>
          <w:rFonts w:ascii="Arial" w:hAnsi="Arial" w:cs="Arial"/>
          <w:b/>
          <w:bCs/>
          <w:sz w:val="22"/>
          <w:szCs w:val="22"/>
        </w:rPr>
        <w:t>Bloomington</w:t>
      </w:r>
      <w:r w:rsidR="005912C5">
        <w:rPr>
          <w:rFonts w:ascii="Arial" w:hAnsi="Arial" w:cs="Arial"/>
          <w:bCs/>
          <w:sz w:val="22"/>
          <w:szCs w:val="22"/>
        </w:rPr>
        <w:t>: Jutta Schickore, Jordi Cat,</w:t>
      </w:r>
      <w:r w:rsidR="00181DAB">
        <w:rPr>
          <w:rFonts w:ascii="Arial" w:hAnsi="Arial" w:cs="Arial"/>
          <w:bCs/>
          <w:sz w:val="22"/>
          <w:szCs w:val="22"/>
        </w:rPr>
        <w:t xml:space="preserve"> Sander Gliboff,</w:t>
      </w:r>
      <w:r w:rsidR="00626C78">
        <w:rPr>
          <w:rFonts w:ascii="Arial" w:hAnsi="Arial" w:cs="Arial"/>
          <w:bCs/>
          <w:sz w:val="22"/>
          <w:szCs w:val="22"/>
        </w:rPr>
        <w:t xml:space="preserve"> </w:t>
      </w:r>
      <w:r w:rsidR="00181DAB">
        <w:rPr>
          <w:rFonts w:ascii="Arial" w:hAnsi="Arial" w:cs="Arial"/>
          <w:bCs/>
          <w:sz w:val="22"/>
          <w:szCs w:val="22"/>
        </w:rPr>
        <w:t>Amit Hagar</w:t>
      </w:r>
    </w:p>
    <w:p w14:paraId="16647CA1" w14:textId="77777777" w:rsidR="0085445F" w:rsidRPr="0085445F" w:rsidRDefault="0085445F" w:rsidP="0085445F">
      <w:pPr>
        <w:pStyle w:val="Default"/>
        <w:numPr>
          <w:ilvl w:val="0"/>
          <w:numId w:val="10"/>
        </w:numPr>
        <w:ind w:left="426"/>
        <w:jc w:val="both"/>
        <w:rPr>
          <w:rFonts w:ascii="Arial" w:hAnsi="Arial" w:cs="Arial"/>
          <w:bCs/>
          <w:sz w:val="22"/>
          <w:szCs w:val="22"/>
        </w:rPr>
      </w:pPr>
      <w:r w:rsidRPr="0085445F">
        <w:rPr>
          <w:rFonts w:ascii="Arial" w:hAnsi="Arial" w:cs="Arial"/>
          <w:b/>
          <w:bCs/>
          <w:sz w:val="22"/>
          <w:szCs w:val="22"/>
        </w:rPr>
        <w:t>Purdue, Lafayette</w:t>
      </w:r>
      <w:r w:rsidRPr="0085445F">
        <w:rPr>
          <w:rFonts w:ascii="Arial" w:hAnsi="Arial" w:cs="Arial"/>
          <w:bCs/>
          <w:sz w:val="22"/>
          <w:szCs w:val="22"/>
        </w:rPr>
        <w:t>: Dana Tulodziecki, Paul Draper, Martin Curd</w:t>
      </w:r>
    </w:p>
    <w:p w14:paraId="280DE463" w14:textId="77777777" w:rsidR="009F5193" w:rsidRPr="00530D97" w:rsidRDefault="00A6531D" w:rsidP="00530D97">
      <w:pPr>
        <w:pStyle w:val="Default"/>
        <w:numPr>
          <w:ilvl w:val="0"/>
          <w:numId w:val="10"/>
        </w:numPr>
        <w:ind w:left="426"/>
        <w:jc w:val="both"/>
        <w:rPr>
          <w:rFonts w:ascii="Arial" w:hAnsi="Arial" w:cs="Arial"/>
          <w:bCs/>
          <w:sz w:val="22"/>
          <w:szCs w:val="22"/>
        </w:rPr>
      </w:pPr>
      <w:r w:rsidRPr="00B7697B">
        <w:rPr>
          <w:rFonts w:ascii="Arial" w:hAnsi="Arial" w:cs="Arial"/>
          <w:b/>
          <w:bCs/>
          <w:sz w:val="22"/>
          <w:szCs w:val="22"/>
        </w:rPr>
        <w:t>Durham</w:t>
      </w:r>
      <w:r>
        <w:rPr>
          <w:rFonts w:ascii="Arial" w:hAnsi="Arial" w:cs="Arial"/>
          <w:bCs/>
          <w:sz w:val="22"/>
          <w:szCs w:val="22"/>
        </w:rPr>
        <w:t>: Peter</w:t>
      </w:r>
      <w:r w:rsidR="006F39D2">
        <w:rPr>
          <w:rFonts w:ascii="Arial" w:hAnsi="Arial" w:cs="Arial"/>
          <w:bCs/>
          <w:sz w:val="22"/>
          <w:szCs w:val="22"/>
        </w:rPr>
        <w:t xml:space="preserve"> Vickers (PI),</w:t>
      </w:r>
      <w:r w:rsidR="00F81E48">
        <w:rPr>
          <w:rFonts w:ascii="Arial" w:hAnsi="Arial" w:cs="Arial"/>
          <w:bCs/>
          <w:sz w:val="22"/>
          <w:szCs w:val="22"/>
        </w:rPr>
        <w:t xml:space="preserve"> Matthew Eddy, Holger Maehle, Nancy Cartwright, Julian Reiss, Wendy Parker, Ian Kidd,</w:t>
      </w:r>
      <w:r w:rsidR="00530D97">
        <w:rPr>
          <w:rFonts w:ascii="Arial" w:hAnsi="Arial" w:cs="Arial"/>
          <w:bCs/>
          <w:sz w:val="22"/>
          <w:szCs w:val="22"/>
        </w:rPr>
        <w:t xml:space="preserve"> Robin Hendry</w:t>
      </w:r>
    </w:p>
    <w:p w14:paraId="37FF70C6" w14:textId="77777777" w:rsidR="00A6531D" w:rsidRDefault="00A6531D" w:rsidP="00530D97">
      <w:pPr>
        <w:pStyle w:val="Default"/>
        <w:numPr>
          <w:ilvl w:val="0"/>
          <w:numId w:val="10"/>
        </w:numPr>
        <w:ind w:left="426"/>
        <w:jc w:val="both"/>
        <w:rPr>
          <w:rFonts w:ascii="Arial" w:hAnsi="Arial" w:cs="Arial"/>
          <w:bCs/>
          <w:sz w:val="22"/>
          <w:szCs w:val="22"/>
        </w:rPr>
      </w:pPr>
      <w:r w:rsidRPr="00B7697B">
        <w:rPr>
          <w:rFonts w:ascii="Arial" w:hAnsi="Arial" w:cs="Arial"/>
          <w:b/>
          <w:bCs/>
          <w:sz w:val="22"/>
          <w:szCs w:val="22"/>
        </w:rPr>
        <w:t>Le</w:t>
      </w:r>
      <w:r w:rsidR="000849AD" w:rsidRPr="00B7697B">
        <w:rPr>
          <w:rFonts w:ascii="Arial" w:hAnsi="Arial" w:cs="Arial"/>
          <w:b/>
          <w:bCs/>
          <w:sz w:val="22"/>
          <w:szCs w:val="22"/>
        </w:rPr>
        <w:t>eds</w:t>
      </w:r>
      <w:r w:rsidR="000849AD">
        <w:rPr>
          <w:rFonts w:ascii="Arial" w:hAnsi="Arial" w:cs="Arial"/>
          <w:bCs/>
          <w:sz w:val="22"/>
          <w:szCs w:val="22"/>
        </w:rPr>
        <w:t>: Juha Sa</w:t>
      </w:r>
      <w:r w:rsidR="00F81E48">
        <w:rPr>
          <w:rFonts w:ascii="Arial" w:hAnsi="Arial" w:cs="Arial"/>
          <w:bCs/>
          <w:sz w:val="22"/>
          <w:szCs w:val="22"/>
        </w:rPr>
        <w:t>atsi, Steven French,</w:t>
      </w:r>
      <w:r>
        <w:rPr>
          <w:rFonts w:ascii="Arial" w:hAnsi="Arial" w:cs="Arial"/>
          <w:bCs/>
          <w:sz w:val="22"/>
          <w:szCs w:val="22"/>
        </w:rPr>
        <w:t xml:space="preserve"> Greg Radick</w:t>
      </w:r>
    </w:p>
    <w:p w14:paraId="5D96285B" w14:textId="77777777" w:rsidR="007F534C" w:rsidRPr="00724920" w:rsidRDefault="007F534C" w:rsidP="00ED0448">
      <w:pPr>
        <w:pStyle w:val="Default"/>
        <w:jc w:val="both"/>
        <w:rPr>
          <w:rFonts w:ascii="Arial" w:hAnsi="Arial" w:cs="Arial"/>
          <w:b/>
          <w:bCs/>
          <w:sz w:val="18"/>
          <w:szCs w:val="22"/>
        </w:rPr>
      </w:pPr>
    </w:p>
    <w:p w14:paraId="64970F63" w14:textId="77777777" w:rsidR="00782AA6" w:rsidRDefault="00782AA6" w:rsidP="00ED0448">
      <w:pPr>
        <w:pStyle w:val="Default"/>
        <w:jc w:val="both"/>
        <w:rPr>
          <w:rFonts w:ascii="Arial" w:hAnsi="Arial" w:cs="Arial"/>
          <w:sz w:val="22"/>
          <w:szCs w:val="22"/>
          <w:u w:val="single"/>
        </w:rPr>
      </w:pPr>
    </w:p>
    <w:p w14:paraId="12362B20" w14:textId="77777777" w:rsidR="00A72D7D" w:rsidRPr="00174C8B" w:rsidRDefault="00A72D7D" w:rsidP="00ED0448">
      <w:pPr>
        <w:pStyle w:val="Default"/>
        <w:jc w:val="both"/>
        <w:rPr>
          <w:rFonts w:ascii="Arial" w:hAnsi="Arial" w:cs="Arial"/>
          <w:sz w:val="22"/>
          <w:szCs w:val="22"/>
          <w:u w:val="single"/>
        </w:rPr>
      </w:pPr>
      <w:r w:rsidRPr="00174C8B">
        <w:rPr>
          <w:rFonts w:ascii="Arial" w:hAnsi="Arial" w:cs="Arial"/>
          <w:sz w:val="22"/>
          <w:szCs w:val="22"/>
          <w:u w:val="single"/>
        </w:rPr>
        <w:t>Project timetable</w:t>
      </w:r>
    </w:p>
    <w:p w14:paraId="43211C27" w14:textId="77777777" w:rsidR="00A72D7D" w:rsidRDefault="00A72D7D" w:rsidP="00ED0448">
      <w:pPr>
        <w:pStyle w:val="Default"/>
        <w:jc w:val="both"/>
        <w:rPr>
          <w:rFonts w:ascii="Arial" w:hAnsi="Arial" w:cs="Arial"/>
          <w:sz w:val="22"/>
          <w:szCs w:val="22"/>
        </w:rPr>
      </w:pPr>
    </w:p>
    <w:p w14:paraId="6841E07A" w14:textId="02E9153B" w:rsidR="00A72D7D" w:rsidRPr="00174C8B" w:rsidRDefault="00A72D7D"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August 5</w:t>
      </w:r>
      <w:r w:rsidR="00312F01" w:rsidRPr="00C06051">
        <w:rPr>
          <w:rFonts w:ascii="Arial" w:hAnsi="Arial" w:cs="Arial"/>
          <w:b/>
          <w:sz w:val="22"/>
          <w:szCs w:val="22"/>
          <w:vertAlign w:val="superscript"/>
        </w:rPr>
        <w:t>th</w:t>
      </w:r>
      <w:r w:rsidRPr="00C06051">
        <w:rPr>
          <w:rFonts w:ascii="Arial" w:hAnsi="Arial" w:cs="Arial"/>
          <w:b/>
          <w:sz w:val="22"/>
          <w:szCs w:val="22"/>
        </w:rPr>
        <w:t>-9</w:t>
      </w:r>
      <w:r w:rsidR="00312F01" w:rsidRPr="00C06051">
        <w:rPr>
          <w:rFonts w:ascii="Arial" w:hAnsi="Arial" w:cs="Arial"/>
          <w:b/>
          <w:sz w:val="22"/>
          <w:szCs w:val="22"/>
          <w:vertAlign w:val="superscript"/>
        </w:rPr>
        <w:t>th</w:t>
      </w:r>
      <w:r w:rsidRPr="00C06051">
        <w:rPr>
          <w:rFonts w:ascii="Arial" w:hAnsi="Arial" w:cs="Arial"/>
          <w:b/>
          <w:sz w:val="22"/>
          <w:szCs w:val="22"/>
        </w:rPr>
        <w:t xml:space="preserve"> 2014</w:t>
      </w:r>
      <w:r w:rsidRPr="00174C8B">
        <w:rPr>
          <w:rFonts w:ascii="Arial" w:hAnsi="Arial" w:cs="Arial"/>
          <w:sz w:val="22"/>
          <w:szCs w:val="22"/>
        </w:rPr>
        <w:t xml:space="preserve">: Vickers and Lyons </w:t>
      </w:r>
      <w:r w:rsidR="00651CA4" w:rsidRPr="00174C8B">
        <w:rPr>
          <w:rFonts w:ascii="Arial" w:hAnsi="Arial" w:cs="Arial"/>
          <w:sz w:val="22"/>
          <w:szCs w:val="22"/>
        </w:rPr>
        <w:t xml:space="preserve">to </w:t>
      </w:r>
      <w:r w:rsidRPr="00174C8B">
        <w:rPr>
          <w:rFonts w:ascii="Arial" w:hAnsi="Arial" w:cs="Arial"/>
          <w:sz w:val="22"/>
          <w:szCs w:val="22"/>
        </w:rPr>
        <w:t>present papers, promote the project, and network with key actors in the scientific realism debate</w:t>
      </w:r>
      <w:r w:rsidR="006418E1">
        <w:rPr>
          <w:rFonts w:ascii="Arial" w:hAnsi="Arial" w:cs="Arial"/>
          <w:sz w:val="22"/>
          <w:szCs w:val="22"/>
        </w:rPr>
        <w:t xml:space="preserve"> </w:t>
      </w:r>
      <w:r w:rsidR="006418E1" w:rsidRPr="001F092F">
        <w:rPr>
          <w:rFonts w:ascii="Arial" w:hAnsi="Arial" w:cs="Arial"/>
          <w:i/>
          <w:sz w:val="22"/>
          <w:szCs w:val="22"/>
        </w:rPr>
        <w:t>and</w:t>
      </w:r>
      <w:r w:rsidR="001F092F">
        <w:rPr>
          <w:rFonts w:ascii="Arial" w:hAnsi="Arial" w:cs="Arial"/>
          <w:i/>
          <w:sz w:val="22"/>
          <w:szCs w:val="22"/>
        </w:rPr>
        <w:t xml:space="preserve"> invited</w:t>
      </w:r>
      <w:r w:rsidR="006418E1" w:rsidRPr="001F092F">
        <w:rPr>
          <w:rFonts w:ascii="Arial" w:hAnsi="Arial" w:cs="Arial"/>
          <w:i/>
          <w:sz w:val="22"/>
          <w:szCs w:val="22"/>
        </w:rPr>
        <w:t xml:space="preserve"> leading scientists</w:t>
      </w:r>
      <w:r w:rsidR="006418E1">
        <w:rPr>
          <w:rFonts w:ascii="Arial" w:hAnsi="Arial" w:cs="Arial"/>
          <w:sz w:val="22"/>
          <w:szCs w:val="22"/>
        </w:rPr>
        <w:t>,</w:t>
      </w:r>
      <w:r w:rsidRPr="00174C8B">
        <w:rPr>
          <w:rFonts w:ascii="Arial" w:hAnsi="Arial" w:cs="Arial"/>
          <w:sz w:val="22"/>
          <w:szCs w:val="22"/>
        </w:rPr>
        <w:t xml:space="preserve"> at the major international conference New Thinking About Scientific Realism (Cape Town, South Africa)</w:t>
      </w:r>
      <w:r w:rsidR="008B207C" w:rsidRPr="00174C8B">
        <w:rPr>
          <w:rFonts w:ascii="Arial" w:hAnsi="Arial" w:cs="Arial"/>
          <w:sz w:val="22"/>
          <w:szCs w:val="22"/>
        </w:rPr>
        <w:t xml:space="preserve">. </w:t>
      </w:r>
      <w:r w:rsidR="00A13549">
        <w:rPr>
          <w:rFonts w:ascii="Arial" w:hAnsi="Arial" w:cs="Arial"/>
          <w:sz w:val="22"/>
          <w:szCs w:val="22"/>
        </w:rPr>
        <w:t>Vickers and Lyons</w:t>
      </w:r>
      <w:r w:rsidR="00883C21" w:rsidRPr="00174C8B">
        <w:rPr>
          <w:rFonts w:ascii="Arial" w:hAnsi="Arial" w:cs="Arial"/>
          <w:sz w:val="22"/>
          <w:szCs w:val="22"/>
        </w:rPr>
        <w:t xml:space="preserve"> hope to publish in the conference proce</w:t>
      </w:r>
      <w:r w:rsidR="007D2533" w:rsidRPr="00174C8B">
        <w:rPr>
          <w:rFonts w:ascii="Arial" w:hAnsi="Arial" w:cs="Arial"/>
          <w:sz w:val="22"/>
          <w:szCs w:val="22"/>
        </w:rPr>
        <w:t>edings, and meet a</w:t>
      </w:r>
      <w:r w:rsidR="00A13549">
        <w:rPr>
          <w:rFonts w:ascii="Arial" w:hAnsi="Arial" w:cs="Arial"/>
          <w:sz w:val="22"/>
          <w:szCs w:val="22"/>
        </w:rPr>
        <w:t xml:space="preserve"> number of individuals who will</w:t>
      </w:r>
      <w:r w:rsidR="007D2533" w:rsidRPr="00174C8B">
        <w:rPr>
          <w:rFonts w:ascii="Arial" w:hAnsi="Arial" w:cs="Arial"/>
          <w:sz w:val="22"/>
          <w:szCs w:val="22"/>
        </w:rPr>
        <w:t xml:space="preserve"> participate in the forthcoming project conferences/workshops.</w:t>
      </w:r>
      <w:r w:rsidR="000D539E">
        <w:rPr>
          <w:rFonts w:ascii="Arial" w:hAnsi="Arial" w:cs="Arial"/>
          <w:sz w:val="22"/>
          <w:szCs w:val="22"/>
        </w:rPr>
        <w:t xml:space="preserve"> The organisers have</w:t>
      </w:r>
      <w:r w:rsidR="00C06051">
        <w:rPr>
          <w:rFonts w:ascii="Arial" w:hAnsi="Arial" w:cs="Arial"/>
          <w:sz w:val="22"/>
          <w:szCs w:val="22"/>
        </w:rPr>
        <w:t xml:space="preserve"> agreed to display a ‘project poster’ at the conference.</w:t>
      </w:r>
    </w:p>
    <w:p w14:paraId="424DA021" w14:textId="46F4E40C" w:rsidR="0016433D" w:rsidRPr="00174C8B" w:rsidRDefault="00652948" w:rsidP="00C06051">
      <w:pPr>
        <w:pStyle w:val="Default"/>
        <w:numPr>
          <w:ilvl w:val="0"/>
          <w:numId w:val="11"/>
        </w:numPr>
        <w:spacing w:after="60"/>
        <w:ind w:left="426" w:hanging="357"/>
        <w:jc w:val="both"/>
        <w:rPr>
          <w:rFonts w:ascii="Arial" w:hAnsi="Arial" w:cs="Arial"/>
          <w:sz w:val="22"/>
          <w:szCs w:val="22"/>
        </w:rPr>
      </w:pPr>
      <w:r>
        <w:rPr>
          <w:rFonts w:ascii="Arial" w:hAnsi="Arial" w:cs="Arial"/>
          <w:b/>
          <w:sz w:val="22"/>
          <w:szCs w:val="22"/>
        </w:rPr>
        <w:t>November</w:t>
      </w:r>
      <w:r w:rsidR="001F1398" w:rsidRPr="00C06051">
        <w:rPr>
          <w:rFonts w:ascii="Arial" w:hAnsi="Arial" w:cs="Arial"/>
          <w:b/>
          <w:sz w:val="22"/>
          <w:szCs w:val="22"/>
        </w:rPr>
        <w:t xml:space="preserve"> 2014</w:t>
      </w:r>
      <w:r w:rsidR="001F1398">
        <w:rPr>
          <w:rFonts w:ascii="Arial" w:hAnsi="Arial" w:cs="Arial"/>
          <w:sz w:val="22"/>
          <w:szCs w:val="22"/>
        </w:rPr>
        <w:t>: International</w:t>
      </w:r>
      <w:r w:rsidR="0016433D" w:rsidRPr="00174C8B">
        <w:rPr>
          <w:rFonts w:ascii="Arial" w:hAnsi="Arial" w:cs="Arial"/>
          <w:sz w:val="22"/>
          <w:szCs w:val="22"/>
        </w:rPr>
        <w:t xml:space="preserve"> reading group 1</w:t>
      </w:r>
      <w:r w:rsidR="00291AA6" w:rsidRPr="00174C8B">
        <w:rPr>
          <w:rFonts w:ascii="Arial" w:hAnsi="Arial" w:cs="Arial"/>
          <w:sz w:val="22"/>
          <w:szCs w:val="22"/>
        </w:rPr>
        <w:t>.</w:t>
      </w:r>
    </w:p>
    <w:p w14:paraId="3704FCD6" w14:textId="77777777" w:rsidR="00C769C5" w:rsidRPr="00174C8B" w:rsidRDefault="00443945"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December 2014</w:t>
      </w:r>
      <w:r w:rsidRPr="00174C8B">
        <w:rPr>
          <w:rFonts w:ascii="Arial" w:hAnsi="Arial" w:cs="Arial"/>
          <w:sz w:val="22"/>
          <w:szCs w:val="22"/>
        </w:rPr>
        <w:t>:</w:t>
      </w:r>
      <w:r w:rsidR="00651CA4" w:rsidRPr="00174C8B">
        <w:rPr>
          <w:rFonts w:ascii="Arial" w:hAnsi="Arial" w:cs="Arial"/>
          <w:sz w:val="22"/>
          <w:szCs w:val="22"/>
        </w:rPr>
        <w:t xml:space="preserve"> Workshop in Indianapolis ‘The</w:t>
      </w:r>
      <w:r w:rsidR="00883C21" w:rsidRPr="00174C8B">
        <w:rPr>
          <w:rFonts w:ascii="Arial" w:hAnsi="Arial" w:cs="Arial"/>
          <w:sz w:val="22"/>
          <w:szCs w:val="22"/>
        </w:rPr>
        <w:t xml:space="preserve"> History of Chemistry and Scientific Realism’.</w:t>
      </w:r>
    </w:p>
    <w:p w14:paraId="55647854" w14:textId="38A4D7F0" w:rsidR="00443945" w:rsidRPr="00C06051" w:rsidRDefault="00652948" w:rsidP="00C06051">
      <w:pPr>
        <w:pStyle w:val="Default"/>
        <w:numPr>
          <w:ilvl w:val="1"/>
          <w:numId w:val="11"/>
        </w:numPr>
        <w:spacing w:after="60"/>
        <w:ind w:left="1134" w:hanging="357"/>
        <w:jc w:val="both"/>
        <w:rPr>
          <w:rFonts w:ascii="Arial" w:hAnsi="Arial" w:cs="Arial"/>
          <w:sz w:val="22"/>
          <w:szCs w:val="22"/>
        </w:rPr>
      </w:pPr>
      <w:r>
        <w:rPr>
          <w:rFonts w:ascii="Arial" w:hAnsi="Arial" w:cs="Arial"/>
          <w:i/>
          <w:sz w:val="22"/>
          <w:szCs w:val="22"/>
        </w:rPr>
        <w:t>C</w:t>
      </w:r>
      <w:r w:rsidR="00C769C5" w:rsidRPr="00C06051">
        <w:rPr>
          <w:rFonts w:ascii="Arial" w:hAnsi="Arial" w:cs="Arial"/>
          <w:i/>
          <w:sz w:val="22"/>
          <w:szCs w:val="22"/>
        </w:rPr>
        <w:t>onfirmed speakers</w:t>
      </w:r>
      <w:r w:rsidR="00C769C5" w:rsidRPr="00C06051">
        <w:rPr>
          <w:rFonts w:ascii="Arial" w:hAnsi="Arial" w:cs="Arial"/>
          <w:sz w:val="22"/>
          <w:szCs w:val="22"/>
        </w:rPr>
        <w:t>:</w:t>
      </w:r>
      <w:r w:rsidR="0086609F" w:rsidRPr="00C06051">
        <w:rPr>
          <w:rFonts w:ascii="Arial" w:hAnsi="Arial" w:cs="Arial"/>
          <w:sz w:val="22"/>
          <w:szCs w:val="22"/>
        </w:rPr>
        <w:t xml:space="preserve"> Robin Hendry, Eric Scerri, William B. Jensen, </w:t>
      </w:r>
      <w:r>
        <w:rPr>
          <w:rFonts w:ascii="Arial" w:hAnsi="Arial" w:cs="Arial"/>
          <w:sz w:val="22"/>
          <w:szCs w:val="22"/>
        </w:rPr>
        <w:t>Alan Rocke, Alex Manafu, Moti Mizrahi, and Huginn Thorsteinsson.</w:t>
      </w:r>
    </w:p>
    <w:p w14:paraId="0A691F83" w14:textId="77777777" w:rsidR="0016433D" w:rsidRPr="00174C8B" w:rsidRDefault="001F1398"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April 2015</w:t>
      </w:r>
      <w:r>
        <w:rPr>
          <w:rFonts w:ascii="Arial" w:hAnsi="Arial" w:cs="Arial"/>
          <w:sz w:val="22"/>
          <w:szCs w:val="22"/>
        </w:rPr>
        <w:t>: International</w:t>
      </w:r>
      <w:r w:rsidR="0016433D" w:rsidRPr="00174C8B">
        <w:rPr>
          <w:rFonts w:ascii="Arial" w:hAnsi="Arial" w:cs="Arial"/>
          <w:sz w:val="22"/>
          <w:szCs w:val="22"/>
        </w:rPr>
        <w:t xml:space="preserve"> reading group 2</w:t>
      </w:r>
      <w:r w:rsidR="00291AA6" w:rsidRPr="00174C8B">
        <w:rPr>
          <w:rFonts w:ascii="Arial" w:hAnsi="Arial" w:cs="Arial"/>
          <w:sz w:val="22"/>
          <w:szCs w:val="22"/>
        </w:rPr>
        <w:t>.</w:t>
      </w:r>
    </w:p>
    <w:p w14:paraId="7DEA94C4" w14:textId="77777777" w:rsidR="00C769C5" w:rsidRPr="00174C8B" w:rsidRDefault="00F227E6" w:rsidP="00C06051">
      <w:pPr>
        <w:pStyle w:val="Default"/>
        <w:numPr>
          <w:ilvl w:val="0"/>
          <w:numId w:val="11"/>
        </w:numPr>
        <w:spacing w:after="60"/>
        <w:ind w:left="426" w:hanging="357"/>
        <w:jc w:val="both"/>
        <w:rPr>
          <w:rFonts w:ascii="Arial" w:hAnsi="Arial" w:cs="Arial"/>
          <w:i/>
          <w:sz w:val="22"/>
          <w:szCs w:val="22"/>
        </w:rPr>
      </w:pPr>
      <w:r w:rsidRPr="00C06051">
        <w:rPr>
          <w:rFonts w:ascii="Arial" w:hAnsi="Arial" w:cs="Arial"/>
          <w:b/>
          <w:sz w:val="22"/>
          <w:szCs w:val="22"/>
        </w:rPr>
        <w:t>April 2015</w:t>
      </w:r>
      <w:r w:rsidRPr="00174C8B">
        <w:rPr>
          <w:rFonts w:ascii="Arial" w:hAnsi="Arial" w:cs="Arial"/>
          <w:sz w:val="22"/>
          <w:szCs w:val="22"/>
        </w:rPr>
        <w:t>: Workshop in Durham ‘</w:t>
      </w:r>
      <w:r w:rsidR="00B41445" w:rsidRPr="00174C8B">
        <w:rPr>
          <w:rFonts w:ascii="Arial" w:hAnsi="Arial" w:cs="Arial"/>
          <w:sz w:val="22"/>
          <w:szCs w:val="22"/>
        </w:rPr>
        <w:t>Thermodynamics and S</w:t>
      </w:r>
      <w:r w:rsidR="0072726C" w:rsidRPr="00174C8B">
        <w:rPr>
          <w:rFonts w:ascii="Arial" w:hAnsi="Arial" w:cs="Arial"/>
          <w:sz w:val="22"/>
          <w:szCs w:val="22"/>
        </w:rPr>
        <w:t xml:space="preserve">cientific </w:t>
      </w:r>
      <w:r w:rsidR="00B41445" w:rsidRPr="00174C8B">
        <w:rPr>
          <w:rFonts w:ascii="Arial" w:hAnsi="Arial" w:cs="Arial"/>
          <w:sz w:val="22"/>
          <w:szCs w:val="22"/>
        </w:rPr>
        <w:t>R</w:t>
      </w:r>
      <w:r w:rsidR="0072726C" w:rsidRPr="00174C8B">
        <w:rPr>
          <w:rFonts w:ascii="Arial" w:hAnsi="Arial" w:cs="Arial"/>
          <w:sz w:val="22"/>
          <w:szCs w:val="22"/>
        </w:rPr>
        <w:t>ealism</w:t>
      </w:r>
      <w:r w:rsidR="00B41445" w:rsidRPr="00174C8B">
        <w:rPr>
          <w:rFonts w:ascii="Arial" w:hAnsi="Arial" w:cs="Arial"/>
          <w:sz w:val="22"/>
          <w:szCs w:val="22"/>
        </w:rPr>
        <w:t>’</w:t>
      </w:r>
    </w:p>
    <w:p w14:paraId="2B5A1B8A" w14:textId="77777777" w:rsidR="00F227E6" w:rsidRPr="00C06051" w:rsidRDefault="0086609F" w:rsidP="00C06051">
      <w:pPr>
        <w:pStyle w:val="Default"/>
        <w:numPr>
          <w:ilvl w:val="1"/>
          <w:numId w:val="11"/>
        </w:numPr>
        <w:spacing w:after="60"/>
        <w:ind w:left="1134" w:hanging="357"/>
        <w:jc w:val="both"/>
        <w:rPr>
          <w:rFonts w:ascii="Arial" w:hAnsi="Arial" w:cs="Arial"/>
          <w:sz w:val="22"/>
          <w:szCs w:val="22"/>
        </w:rPr>
      </w:pPr>
      <w:r w:rsidRPr="00174C8B">
        <w:rPr>
          <w:rFonts w:ascii="Arial" w:hAnsi="Arial" w:cs="Arial"/>
          <w:i/>
          <w:sz w:val="22"/>
          <w:szCs w:val="22"/>
        </w:rPr>
        <w:t>Provisionally c</w:t>
      </w:r>
      <w:r w:rsidR="00B41445" w:rsidRPr="00174C8B">
        <w:rPr>
          <w:rFonts w:ascii="Arial" w:hAnsi="Arial" w:cs="Arial"/>
          <w:i/>
          <w:sz w:val="22"/>
          <w:szCs w:val="22"/>
        </w:rPr>
        <w:t>onfirmed speakers</w:t>
      </w:r>
      <w:r w:rsidR="00C769C5" w:rsidRPr="00174C8B">
        <w:rPr>
          <w:rFonts w:ascii="Arial" w:hAnsi="Arial" w:cs="Arial"/>
          <w:sz w:val="22"/>
          <w:szCs w:val="22"/>
        </w:rPr>
        <w:t>:</w:t>
      </w:r>
      <w:r w:rsidR="003417B6" w:rsidRPr="00174C8B">
        <w:rPr>
          <w:rFonts w:ascii="Arial" w:hAnsi="Arial" w:cs="Arial"/>
          <w:sz w:val="22"/>
          <w:szCs w:val="22"/>
        </w:rPr>
        <w:t xml:space="preserve"> Ben Marsden</w:t>
      </w:r>
      <w:r w:rsidRPr="00174C8B">
        <w:rPr>
          <w:rFonts w:ascii="Arial" w:hAnsi="Arial" w:cs="Arial"/>
          <w:sz w:val="22"/>
          <w:szCs w:val="22"/>
        </w:rPr>
        <w:t>,</w:t>
      </w:r>
      <w:r w:rsidR="000C5184">
        <w:rPr>
          <w:rFonts w:ascii="Arial" w:hAnsi="Arial" w:cs="Arial"/>
          <w:sz w:val="22"/>
          <w:szCs w:val="22"/>
        </w:rPr>
        <w:t xml:space="preserve"> Keith Hutchison,</w:t>
      </w:r>
      <w:r w:rsidRPr="00174C8B">
        <w:rPr>
          <w:rFonts w:ascii="Arial" w:hAnsi="Arial" w:cs="Arial"/>
          <w:sz w:val="22"/>
          <w:szCs w:val="22"/>
        </w:rPr>
        <w:t xml:space="preserve"> Owen Maroney, Craig Callender,</w:t>
      </w:r>
      <w:r w:rsidR="00A74E96">
        <w:rPr>
          <w:rFonts w:ascii="Arial" w:hAnsi="Arial" w:cs="Arial"/>
          <w:sz w:val="22"/>
          <w:szCs w:val="22"/>
        </w:rPr>
        <w:t xml:space="preserve"> Jos Uffink, John Norton</w:t>
      </w:r>
      <w:r w:rsidRPr="00174C8B">
        <w:rPr>
          <w:rFonts w:ascii="Arial" w:hAnsi="Arial" w:cs="Arial"/>
          <w:sz w:val="22"/>
          <w:szCs w:val="22"/>
        </w:rPr>
        <w:t>.</w:t>
      </w:r>
      <w:r w:rsidR="00C06051">
        <w:rPr>
          <w:rFonts w:ascii="Arial" w:hAnsi="Arial" w:cs="Arial"/>
          <w:sz w:val="22"/>
          <w:szCs w:val="22"/>
        </w:rPr>
        <w:t xml:space="preserve"> </w:t>
      </w:r>
      <w:r w:rsidRPr="00C06051">
        <w:rPr>
          <w:rFonts w:ascii="Arial" w:hAnsi="Arial" w:cs="Arial"/>
          <w:sz w:val="22"/>
          <w:szCs w:val="22"/>
        </w:rPr>
        <w:t>A call for papers will be sent out for other speakers.</w:t>
      </w:r>
    </w:p>
    <w:p w14:paraId="3ADF4C2F" w14:textId="77777777" w:rsidR="00697608" w:rsidRPr="00174C8B" w:rsidRDefault="00697608"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August/September 2015</w:t>
      </w:r>
      <w:r w:rsidRPr="00174C8B">
        <w:rPr>
          <w:rFonts w:ascii="Arial" w:hAnsi="Arial" w:cs="Arial"/>
          <w:sz w:val="22"/>
          <w:szCs w:val="22"/>
        </w:rPr>
        <w:t>: Dissemination of project findings at the biennial meeting of the European Philosophy of Science Association, including the option to submit articles for the conference proceedings.</w:t>
      </w:r>
    </w:p>
    <w:p w14:paraId="237A72C1" w14:textId="77777777" w:rsidR="0016433D" w:rsidRPr="00174C8B" w:rsidRDefault="001F1398"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September 2015</w:t>
      </w:r>
      <w:r>
        <w:rPr>
          <w:rFonts w:ascii="Arial" w:hAnsi="Arial" w:cs="Arial"/>
          <w:sz w:val="22"/>
          <w:szCs w:val="22"/>
        </w:rPr>
        <w:t>: International</w:t>
      </w:r>
      <w:r w:rsidR="0016433D" w:rsidRPr="00174C8B">
        <w:rPr>
          <w:rFonts w:ascii="Arial" w:hAnsi="Arial" w:cs="Arial"/>
          <w:sz w:val="22"/>
          <w:szCs w:val="22"/>
        </w:rPr>
        <w:t xml:space="preserve"> reading group 3</w:t>
      </w:r>
      <w:r w:rsidR="00291AA6" w:rsidRPr="00174C8B">
        <w:rPr>
          <w:rFonts w:ascii="Arial" w:hAnsi="Arial" w:cs="Arial"/>
          <w:sz w:val="22"/>
          <w:szCs w:val="22"/>
        </w:rPr>
        <w:t>.</w:t>
      </w:r>
    </w:p>
    <w:p w14:paraId="2B911B20" w14:textId="77777777" w:rsidR="00810192" w:rsidRPr="00174C8B" w:rsidRDefault="00B41445"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January</w:t>
      </w:r>
      <w:r w:rsidR="00651CA4" w:rsidRPr="00C06051">
        <w:rPr>
          <w:rFonts w:ascii="Arial" w:hAnsi="Arial" w:cs="Arial"/>
          <w:b/>
          <w:sz w:val="22"/>
          <w:szCs w:val="22"/>
        </w:rPr>
        <w:t xml:space="preserve"> 201</w:t>
      </w:r>
      <w:r w:rsidRPr="00C06051">
        <w:rPr>
          <w:rFonts w:ascii="Arial" w:hAnsi="Arial" w:cs="Arial"/>
          <w:b/>
          <w:sz w:val="22"/>
          <w:szCs w:val="22"/>
        </w:rPr>
        <w:t>6</w:t>
      </w:r>
      <w:r w:rsidRPr="00174C8B">
        <w:rPr>
          <w:rFonts w:ascii="Arial" w:hAnsi="Arial" w:cs="Arial"/>
          <w:sz w:val="22"/>
          <w:szCs w:val="22"/>
        </w:rPr>
        <w:t>: Three day</w:t>
      </w:r>
      <w:r w:rsidR="00651CA4" w:rsidRPr="00174C8B">
        <w:rPr>
          <w:rFonts w:ascii="Arial" w:hAnsi="Arial" w:cs="Arial"/>
          <w:sz w:val="22"/>
          <w:szCs w:val="22"/>
        </w:rPr>
        <w:t xml:space="preserve"> international conference at Indianapolis ‘Contemporary Scientific Realism and the Challenge from the History of Science’.</w:t>
      </w:r>
      <w:r w:rsidRPr="00174C8B">
        <w:rPr>
          <w:rFonts w:ascii="Arial" w:hAnsi="Arial" w:cs="Arial"/>
          <w:sz w:val="22"/>
          <w:szCs w:val="22"/>
        </w:rPr>
        <w:t xml:space="preserve"> This would be the biggest </w:t>
      </w:r>
      <w:r w:rsidR="00D50D80" w:rsidRPr="00174C8B">
        <w:rPr>
          <w:rFonts w:ascii="Arial" w:hAnsi="Arial" w:cs="Arial"/>
          <w:sz w:val="22"/>
          <w:szCs w:val="22"/>
        </w:rPr>
        <w:t>meeting</w:t>
      </w:r>
      <w:r w:rsidRPr="00174C8B">
        <w:rPr>
          <w:rFonts w:ascii="Arial" w:hAnsi="Arial" w:cs="Arial"/>
          <w:sz w:val="22"/>
          <w:szCs w:val="22"/>
        </w:rPr>
        <w:t xml:space="preserve"> of historians and philosophers of science</w:t>
      </w:r>
      <w:r w:rsidR="00D50D80" w:rsidRPr="00174C8B">
        <w:rPr>
          <w:rFonts w:ascii="Arial" w:hAnsi="Arial" w:cs="Arial"/>
          <w:sz w:val="22"/>
          <w:szCs w:val="22"/>
        </w:rPr>
        <w:t xml:space="preserve"> in recent years</w:t>
      </w:r>
      <w:r w:rsidRPr="00174C8B">
        <w:rPr>
          <w:rFonts w:ascii="Arial" w:hAnsi="Arial" w:cs="Arial"/>
          <w:sz w:val="22"/>
          <w:szCs w:val="22"/>
        </w:rPr>
        <w:t xml:space="preserve"> to discuss a specific topic.</w:t>
      </w:r>
      <w:r w:rsidR="00651CA4" w:rsidRPr="00174C8B">
        <w:rPr>
          <w:rFonts w:ascii="Arial" w:hAnsi="Arial" w:cs="Arial"/>
          <w:sz w:val="22"/>
          <w:szCs w:val="22"/>
        </w:rPr>
        <w:t xml:space="preserve"> </w:t>
      </w:r>
    </w:p>
    <w:p w14:paraId="78CA5943" w14:textId="77777777" w:rsidR="00443945" w:rsidRPr="00174C8B" w:rsidRDefault="00697608" w:rsidP="00C06051">
      <w:pPr>
        <w:pStyle w:val="Default"/>
        <w:numPr>
          <w:ilvl w:val="1"/>
          <w:numId w:val="11"/>
        </w:numPr>
        <w:spacing w:after="60"/>
        <w:ind w:left="1134" w:hanging="357"/>
        <w:jc w:val="both"/>
        <w:rPr>
          <w:rFonts w:ascii="Arial" w:hAnsi="Arial" w:cs="Arial"/>
          <w:sz w:val="22"/>
          <w:szCs w:val="22"/>
        </w:rPr>
      </w:pPr>
      <w:r w:rsidRPr="00174C8B">
        <w:rPr>
          <w:rFonts w:ascii="Arial" w:hAnsi="Arial" w:cs="Arial"/>
          <w:i/>
          <w:sz w:val="22"/>
          <w:szCs w:val="22"/>
        </w:rPr>
        <w:t>Provisionally c</w:t>
      </w:r>
      <w:r w:rsidR="00651CA4" w:rsidRPr="00174C8B">
        <w:rPr>
          <w:rFonts w:ascii="Arial" w:hAnsi="Arial" w:cs="Arial"/>
          <w:i/>
          <w:sz w:val="22"/>
          <w:szCs w:val="22"/>
        </w:rPr>
        <w:t xml:space="preserve">onfirmed </w:t>
      </w:r>
      <w:r w:rsidRPr="00174C8B">
        <w:rPr>
          <w:rFonts w:ascii="Arial" w:hAnsi="Arial" w:cs="Arial"/>
          <w:i/>
          <w:sz w:val="22"/>
          <w:szCs w:val="22"/>
        </w:rPr>
        <w:t>speakers</w:t>
      </w:r>
      <w:r w:rsidR="001323D5" w:rsidRPr="00174C8B">
        <w:rPr>
          <w:rFonts w:ascii="Arial" w:hAnsi="Arial" w:cs="Arial"/>
          <w:sz w:val="22"/>
          <w:szCs w:val="22"/>
        </w:rPr>
        <w:t>:</w:t>
      </w:r>
      <w:r w:rsidR="00F61A9A">
        <w:rPr>
          <w:rFonts w:ascii="Arial" w:hAnsi="Arial" w:cs="Arial"/>
          <w:sz w:val="22"/>
          <w:szCs w:val="22"/>
        </w:rPr>
        <w:t xml:space="preserve"> Stathis Psillos, </w:t>
      </w:r>
      <w:r w:rsidR="00F61A9A" w:rsidRPr="00174C8B">
        <w:rPr>
          <w:rFonts w:ascii="Arial" w:hAnsi="Arial" w:cs="Arial"/>
          <w:sz w:val="22"/>
          <w:szCs w:val="22"/>
        </w:rPr>
        <w:t>Kyle Stanford, Anjan Chakravartty</w:t>
      </w:r>
      <w:r w:rsidR="00F61A9A">
        <w:rPr>
          <w:rFonts w:ascii="Arial" w:hAnsi="Arial" w:cs="Arial"/>
          <w:sz w:val="22"/>
          <w:szCs w:val="22"/>
        </w:rPr>
        <w:t>,</w:t>
      </w:r>
      <w:r w:rsidR="00810192" w:rsidRPr="00174C8B">
        <w:rPr>
          <w:rFonts w:ascii="Arial" w:hAnsi="Arial" w:cs="Arial"/>
          <w:sz w:val="22"/>
          <w:szCs w:val="22"/>
        </w:rPr>
        <w:t xml:space="preserve"> Jed Buchwald,</w:t>
      </w:r>
      <w:r w:rsidR="00B41445" w:rsidRPr="00174C8B">
        <w:rPr>
          <w:rFonts w:ascii="Arial" w:hAnsi="Arial" w:cs="Arial"/>
          <w:sz w:val="22"/>
          <w:szCs w:val="22"/>
        </w:rPr>
        <w:t xml:space="preserve"> </w:t>
      </w:r>
      <w:r w:rsidR="00810192" w:rsidRPr="00174C8B">
        <w:rPr>
          <w:rFonts w:ascii="Arial" w:hAnsi="Arial" w:cs="Arial"/>
          <w:bCs/>
          <w:sz w:val="22"/>
          <w:szCs w:val="22"/>
        </w:rPr>
        <w:t>Betty Smocovitis</w:t>
      </w:r>
      <w:r w:rsidR="007C5CB8" w:rsidRPr="00174C8B">
        <w:rPr>
          <w:rFonts w:ascii="Arial" w:hAnsi="Arial" w:cs="Arial"/>
          <w:bCs/>
          <w:sz w:val="22"/>
          <w:szCs w:val="22"/>
        </w:rPr>
        <w:t>, Larry Principe,</w:t>
      </w:r>
      <w:r w:rsidRPr="00174C8B">
        <w:rPr>
          <w:rFonts w:ascii="Arial" w:hAnsi="Arial" w:cs="Arial"/>
          <w:bCs/>
          <w:sz w:val="22"/>
          <w:szCs w:val="22"/>
        </w:rPr>
        <w:t xml:space="preserve"> </w:t>
      </w:r>
      <w:r w:rsidR="00F61A9A">
        <w:rPr>
          <w:rFonts w:ascii="Arial" w:hAnsi="Arial" w:cs="Arial"/>
          <w:bCs/>
          <w:sz w:val="22"/>
          <w:szCs w:val="22"/>
        </w:rPr>
        <w:t>Angela Creager, and Jutta Schickore.</w:t>
      </w:r>
    </w:p>
    <w:p w14:paraId="05CF59DA" w14:textId="77777777" w:rsidR="00651CA4" w:rsidRPr="00AE0B95" w:rsidRDefault="00AE0B95" w:rsidP="00AE0B95">
      <w:pPr>
        <w:pStyle w:val="Default"/>
        <w:numPr>
          <w:ilvl w:val="1"/>
          <w:numId w:val="11"/>
        </w:numPr>
        <w:spacing w:after="60"/>
        <w:ind w:left="1134" w:hanging="357"/>
        <w:jc w:val="both"/>
        <w:rPr>
          <w:rFonts w:ascii="Arial" w:hAnsi="Arial" w:cs="Arial"/>
          <w:sz w:val="22"/>
          <w:szCs w:val="22"/>
        </w:rPr>
      </w:pPr>
      <w:r>
        <w:rPr>
          <w:rFonts w:ascii="Arial" w:hAnsi="Arial" w:cs="Arial"/>
          <w:sz w:val="22"/>
          <w:szCs w:val="22"/>
        </w:rPr>
        <w:t xml:space="preserve">In the following months Vickers and Lyons would co-edit a volume bringing </w:t>
      </w:r>
      <w:r w:rsidR="00651CA4" w:rsidRPr="00AE0B95">
        <w:rPr>
          <w:rFonts w:ascii="Arial" w:hAnsi="Arial" w:cs="Arial"/>
          <w:sz w:val="22"/>
          <w:szCs w:val="22"/>
        </w:rPr>
        <w:t>together the best p</w:t>
      </w:r>
      <w:r w:rsidR="00B41445" w:rsidRPr="00AE0B95">
        <w:rPr>
          <w:rFonts w:ascii="Arial" w:hAnsi="Arial" w:cs="Arial"/>
          <w:sz w:val="22"/>
          <w:szCs w:val="22"/>
        </w:rPr>
        <w:t>apers presented at the</w:t>
      </w:r>
      <w:r w:rsidR="00F735DA" w:rsidRPr="00AE0B95">
        <w:rPr>
          <w:rFonts w:ascii="Arial" w:hAnsi="Arial" w:cs="Arial"/>
          <w:sz w:val="22"/>
          <w:szCs w:val="22"/>
        </w:rPr>
        <w:t xml:space="preserve"> conference</w:t>
      </w:r>
      <w:r>
        <w:rPr>
          <w:rFonts w:ascii="Arial" w:hAnsi="Arial" w:cs="Arial"/>
          <w:sz w:val="22"/>
          <w:szCs w:val="22"/>
        </w:rPr>
        <w:t>, possibly combined with the best papers from the two workshops</w:t>
      </w:r>
      <w:r w:rsidR="00F735DA" w:rsidRPr="00AE0B95">
        <w:rPr>
          <w:rFonts w:ascii="Arial" w:hAnsi="Arial" w:cs="Arial"/>
          <w:sz w:val="22"/>
          <w:szCs w:val="22"/>
        </w:rPr>
        <w:t>.</w:t>
      </w:r>
    </w:p>
    <w:p w14:paraId="7EB6B311" w14:textId="77777777" w:rsidR="00B41445" w:rsidRPr="00174C8B" w:rsidRDefault="001F1398" w:rsidP="00C06051">
      <w:pPr>
        <w:pStyle w:val="Default"/>
        <w:numPr>
          <w:ilvl w:val="0"/>
          <w:numId w:val="11"/>
        </w:numPr>
        <w:spacing w:after="60"/>
        <w:ind w:left="426" w:hanging="357"/>
        <w:jc w:val="both"/>
        <w:rPr>
          <w:rFonts w:ascii="Arial" w:hAnsi="Arial" w:cs="Arial"/>
          <w:sz w:val="22"/>
          <w:szCs w:val="22"/>
        </w:rPr>
      </w:pPr>
      <w:r w:rsidRPr="00AE0B95">
        <w:rPr>
          <w:rFonts w:ascii="Arial" w:hAnsi="Arial" w:cs="Arial"/>
          <w:b/>
          <w:sz w:val="22"/>
          <w:szCs w:val="22"/>
        </w:rPr>
        <w:t>April 2016</w:t>
      </w:r>
      <w:r>
        <w:rPr>
          <w:rFonts w:ascii="Arial" w:hAnsi="Arial" w:cs="Arial"/>
          <w:sz w:val="22"/>
          <w:szCs w:val="22"/>
        </w:rPr>
        <w:t>: International</w:t>
      </w:r>
      <w:r w:rsidR="00B41445" w:rsidRPr="00174C8B">
        <w:rPr>
          <w:rFonts w:ascii="Arial" w:hAnsi="Arial" w:cs="Arial"/>
          <w:sz w:val="22"/>
          <w:szCs w:val="22"/>
        </w:rPr>
        <w:t xml:space="preserve"> reading group 4</w:t>
      </w:r>
    </w:p>
    <w:p w14:paraId="4200A031" w14:textId="77777777" w:rsidR="00B41445" w:rsidRPr="00174C8B" w:rsidRDefault="001F1398"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September 2016</w:t>
      </w:r>
      <w:r>
        <w:rPr>
          <w:rFonts w:ascii="Arial" w:hAnsi="Arial" w:cs="Arial"/>
          <w:sz w:val="22"/>
          <w:szCs w:val="22"/>
        </w:rPr>
        <w:t>: International</w:t>
      </w:r>
      <w:r w:rsidR="00B41445" w:rsidRPr="00174C8B">
        <w:rPr>
          <w:rFonts w:ascii="Arial" w:hAnsi="Arial" w:cs="Arial"/>
          <w:sz w:val="22"/>
          <w:szCs w:val="22"/>
        </w:rPr>
        <w:t xml:space="preserve"> reading group 5</w:t>
      </w:r>
    </w:p>
    <w:p w14:paraId="2D0E4BF2" w14:textId="77777777" w:rsidR="00F227E6" w:rsidRPr="00174C8B" w:rsidRDefault="00B41445"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 xml:space="preserve">November </w:t>
      </w:r>
      <w:r w:rsidR="00F227E6" w:rsidRPr="00C06051">
        <w:rPr>
          <w:rFonts w:ascii="Arial" w:hAnsi="Arial" w:cs="Arial"/>
          <w:b/>
          <w:sz w:val="22"/>
          <w:szCs w:val="22"/>
        </w:rPr>
        <w:t>2016</w:t>
      </w:r>
      <w:r w:rsidR="00F227E6" w:rsidRPr="00174C8B">
        <w:rPr>
          <w:rFonts w:ascii="Arial" w:hAnsi="Arial" w:cs="Arial"/>
          <w:sz w:val="22"/>
          <w:szCs w:val="22"/>
        </w:rPr>
        <w:t>:</w:t>
      </w:r>
      <w:r w:rsidRPr="00174C8B">
        <w:rPr>
          <w:rFonts w:ascii="Arial" w:hAnsi="Arial" w:cs="Arial"/>
          <w:sz w:val="22"/>
          <w:szCs w:val="22"/>
        </w:rPr>
        <w:t xml:space="preserve"> Symposium at the biennial meeting of the Philosophy of Science Association: ‘History of Biology</w:t>
      </w:r>
      <w:r w:rsidR="0021158A" w:rsidRPr="00174C8B">
        <w:rPr>
          <w:rFonts w:ascii="Arial" w:hAnsi="Arial" w:cs="Arial"/>
          <w:sz w:val="22"/>
          <w:szCs w:val="22"/>
        </w:rPr>
        <w:t xml:space="preserve"> and Medicine</w:t>
      </w:r>
      <w:r w:rsidRPr="00174C8B">
        <w:rPr>
          <w:rFonts w:ascii="Arial" w:hAnsi="Arial" w:cs="Arial"/>
          <w:sz w:val="22"/>
          <w:szCs w:val="22"/>
        </w:rPr>
        <w:t xml:space="preserve"> and Scientific</w:t>
      </w:r>
      <w:r w:rsidR="006C258D" w:rsidRPr="00174C8B">
        <w:rPr>
          <w:rFonts w:ascii="Arial" w:hAnsi="Arial" w:cs="Arial"/>
          <w:sz w:val="22"/>
          <w:szCs w:val="22"/>
        </w:rPr>
        <w:t xml:space="preserve"> Realism’.</w:t>
      </w:r>
    </w:p>
    <w:p w14:paraId="18845C15" w14:textId="77777777" w:rsidR="0016433D" w:rsidRPr="00174C8B" w:rsidRDefault="001F1398"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April 2017</w:t>
      </w:r>
      <w:r>
        <w:rPr>
          <w:rFonts w:ascii="Arial" w:hAnsi="Arial" w:cs="Arial"/>
          <w:sz w:val="22"/>
          <w:szCs w:val="22"/>
        </w:rPr>
        <w:t>: International</w:t>
      </w:r>
      <w:r w:rsidR="0016433D" w:rsidRPr="00174C8B">
        <w:rPr>
          <w:rFonts w:ascii="Arial" w:hAnsi="Arial" w:cs="Arial"/>
          <w:sz w:val="22"/>
          <w:szCs w:val="22"/>
        </w:rPr>
        <w:t xml:space="preserve"> reading group 6</w:t>
      </w:r>
    </w:p>
    <w:p w14:paraId="28CD4AF3" w14:textId="77777777" w:rsidR="00C17082" w:rsidRPr="00174C8B" w:rsidRDefault="00312F01" w:rsidP="00C06051">
      <w:pPr>
        <w:pStyle w:val="Default"/>
        <w:numPr>
          <w:ilvl w:val="0"/>
          <w:numId w:val="11"/>
        </w:numPr>
        <w:spacing w:after="60"/>
        <w:ind w:left="426" w:hanging="357"/>
        <w:jc w:val="both"/>
        <w:rPr>
          <w:rFonts w:ascii="Arial" w:hAnsi="Arial" w:cs="Arial"/>
          <w:sz w:val="22"/>
          <w:szCs w:val="22"/>
        </w:rPr>
      </w:pPr>
      <w:r w:rsidRPr="00C06051">
        <w:rPr>
          <w:rFonts w:ascii="Arial" w:hAnsi="Arial" w:cs="Arial"/>
          <w:b/>
          <w:sz w:val="22"/>
          <w:szCs w:val="22"/>
        </w:rPr>
        <w:t>July 2017</w:t>
      </w:r>
      <w:r w:rsidRPr="00174C8B">
        <w:rPr>
          <w:rFonts w:ascii="Arial" w:hAnsi="Arial" w:cs="Arial"/>
          <w:sz w:val="22"/>
          <w:szCs w:val="22"/>
        </w:rPr>
        <w:t>: E</w:t>
      </w:r>
      <w:r w:rsidR="00C17082" w:rsidRPr="00174C8B">
        <w:rPr>
          <w:rFonts w:ascii="Arial" w:hAnsi="Arial" w:cs="Arial"/>
          <w:sz w:val="22"/>
          <w:szCs w:val="22"/>
        </w:rPr>
        <w:t>nd of project internat</w:t>
      </w:r>
      <w:r w:rsidR="00F227E6" w:rsidRPr="00174C8B">
        <w:rPr>
          <w:rFonts w:ascii="Arial" w:hAnsi="Arial" w:cs="Arial"/>
          <w:sz w:val="22"/>
          <w:szCs w:val="22"/>
        </w:rPr>
        <w:t>ional conference in Durham</w:t>
      </w:r>
      <w:r w:rsidRPr="00174C8B">
        <w:rPr>
          <w:rFonts w:ascii="Arial" w:hAnsi="Arial" w:cs="Arial"/>
          <w:sz w:val="22"/>
          <w:szCs w:val="22"/>
        </w:rPr>
        <w:t>: ‘</w:t>
      </w:r>
      <w:r w:rsidR="00DA16E9" w:rsidRPr="00174C8B">
        <w:rPr>
          <w:rFonts w:ascii="Arial" w:hAnsi="Arial" w:cs="Arial"/>
          <w:sz w:val="22"/>
          <w:szCs w:val="22"/>
        </w:rPr>
        <w:t>Quo Vadis</w:t>
      </w:r>
      <w:r w:rsidRPr="00174C8B">
        <w:rPr>
          <w:rFonts w:ascii="Arial" w:hAnsi="Arial" w:cs="Arial"/>
          <w:sz w:val="22"/>
          <w:szCs w:val="22"/>
        </w:rPr>
        <w:t xml:space="preserve"> Selective Scientific Realism</w:t>
      </w:r>
      <w:r w:rsidR="00DA16E9" w:rsidRPr="00174C8B">
        <w:rPr>
          <w:rFonts w:ascii="Arial" w:hAnsi="Arial" w:cs="Arial"/>
          <w:sz w:val="22"/>
          <w:szCs w:val="22"/>
        </w:rPr>
        <w:t>?</w:t>
      </w:r>
      <w:r w:rsidRPr="00174C8B">
        <w:rPr>
          <w:rFonts w:ascii="Arial" w:hAnsi="Arial" w:cs="Arial"/>
          <w:sz w:val="22"/>
          <w:szCs w:val="22"/>
        </w:rPr>
        <w:t>’.</w:t>
      </w:r>
      <w:r w:rsidR="00B41445" w:rsidRPr="00174C8B">
        <w:rPr>
          <w:rFonts w:ascii="Arial" w:hAnsi="Arial" w:cs="Arial"/>
          <w:sz w:val="22"/>
          <w:szCs w:val="22"/>
        </w:rPr>
        <w:t xml:space="preserve"> </w:t>
      </w:r>
      <w:r w:rsidR="00C769C5" w:rsidRPr="00174C8B">
        <w:rPr>
          <w:rFonts w:ascii="Arial" w:hAnsi="Arial" w:cs="Arial"/>
          <w:sz w:val="22"/>
          <w:szCs w:val="22"/>
        </w:rPr>
        <w:t>Line-up to be organised as the project proceeds</w:t>
      </w:r>
      <w:r w:rsidR="00C339BB">
        <w:rPr>
          <w:rFonts w:ascii="Arial" w:hAnsi="Arial" w:cs="Arial"/>
          <w:sz w:val="22"/>
          <w:szCs w:val="22"/>
        </w:rPr>
        <w:t>, and will include leading philosophers and relevant scientists with whom we will come into contact during the course of the project</w:t>
      </w:r>
      <w:r w:rsidR="00A74E96">
        <w:rPr>
          <w:rFonts w:ascii="Arial" w:hAnsi="Arial" w:cs="Arial"/>
          <w:sz w:val="22"/>
          <w:szCs w:val="22"/>
        </w:rPr>
        <w:t>.</w:t>
      </w:r>
    </w:p>
    <w:p w14:paraId="66C12464" w14:textId="77777777" w:rsidR="00C17082" w:rsidRPr="00174C8B" w:rsidRDefault="00C17082" w:rsidP="00ED0448">
      <w:pPr>
        <w:pStyle w:val="Default"/>
        <w:jc w:val="both"/>
        <w:rPr>
          <w:rFonts w:ascii="Arial" w:hAnsi="Arial" w:cs="Arial"/>
          <w:sz w:val="22"/>
          <w:szCs w:val="22"/>
        </w:rPr>
      </w:pPr>
    </w:p>
    <w:p w14:paraId="5DDDF33D" w14:textId="77777777" w:rsidR="00ED0448" w:rsidRPr="00174C8B" w:rsidRDefault="00ED0448" w:rsidP="00ED0448">
      <w:pPr>
        <w:pStyle w:val="Default"/>
        <w:jc w:val="both"/>
        <w:rPr>
          <w:rFonts w:ascii="Arial" w:hAnsi="Arial" w:cs="Arial"/>
          <w:sz w:val="22"/>
          <w:szCs w:val="22"/>
        </w:rPr>
      </w:pPr>
    </w:p>
    <w:p w14:paraId="26C95E8D" w14:textId="77777777" w:rsidR="00323C32" w:rsidRPr="00BC7CFA" w:rsidRDefault="00323C32" w:rsidP="00ED0448">
      <w:pPr>
        <w:autoSpaceDE w:val="0"/>
        <w:autoSpaceDN w:val="0"/>
        <w:adjustRightInd w:val="0"/>
        <w:spacing w:after="0" w:line="240" w:lineRule="auto"/>
        <w:jc w:val="both"/>
        <w:rPr>
          <w:rFonts w:ascii="Arial" w:hAnsi="Arial" w:cs="Arial"/>
          <w:b/>
          <w:bCs/>
          <w:sz w:val="8"/>
        </w:rPr>
      </w:pPr>
    </w:p>
    <w:p w14:paraId="163D1693" w14:textId="77777777" w:rsidR="00EB5E22" w:rsidRPr="00BF5972" w:rsidRDefault="00EB5E22" w:rsidP="00ED0448">
      <w:pPr>
        <w:autoSpaceDE w:val="0"/>
        <w:autoSpaceDN w:val="0"/>
        <w:adjustRightInd w:val="0"/>
        <w:spacing w:after="0" w:line="240" w:lineRule="auto"/>
        <w:jc w:val="both"/>
        <w:rPr>
          <w:rFonts w:ascii="Arial" w:hAnsi="Arial" w:cs="Arial"/>
          <w:b/>
          <w:bCs/>
          <w:sz w:val="18"/>
        </w:rPr>
      </w:pPr>
    </w:p>
    <w:p w14:paraId="4097C697" w14:textId="77777777" w:rsidR="00EF7C00" w:rsidRPr="00174C8B" w:rsidRDefault="00EF7C00" w:rsidP="00ED0448">
      <w:pPr>
        <w:autoSpaceDE w:val="0"/>
        <w:autoSpaceDN w:val="0"/>
        <w:adjustRightInd w:val="0"/>
        <w:spacing w:after="0" w:line="240" w:lineRule="auto"/>
        <w:jc w:val="both"/>
        <w:rPr>
          <w:rFonts w:ascii="Arial" w:hAnsi="Arial" w:cs="Arial"/>
          <w:b/>
          <w:bCs/>
        </w:rPr>
      </w:pPr>
      <w:r w:rsidRPr="00174C8B">
        <w:rPr>
          <w:rFonts w:ascii="Arial" w:hAnsi="Arial" w:cs="Arial"/>
          <w:b/>
          <w:bCs/>
        </w:rPr>
        <w:t>References</w:t>
      </w:r>
    </w:p>
    <w:p w14:paraId="19AA69BF" w14:textId="77777777" w:rsidR="00EF7C00" w:rsidRPr="00BF5972" w:rsidRDefault="00EF7C00" w:rsidP="00ED0448">
      <w:pPr>
        <w:autoSpaceDE w:val="0"/>
        <w:autoSpaceDN w:val="0"/>
        <w:adjustRightInd w:val="0"/>
        <w:spacing w:after="0" w:line="240" w:lineRule="auto"/>
        <w:jc w:val="both"/>
        <w:rPr>
          <w:rFonts w:ascii="Arial" w:hAnsi="Arial" w:cs="Arial"/>
          <w:b/>
          <w:bCs/>
          <w:sz w:val="14"/>
        </w:rPr>
      </w:pPr>
    </w:p>
    <w:p w14:paraId="39A78487" w14:textId="77777777" w:rsidR="00D84D1C" w:rsidRPr="00174C8B" w:rsidRDefault="00D84D1C"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Chakravartty, A. (1998). Semirealism. </w:t>
      </w:r>
      <w:r w:rsidRPr="00174C8B">
        <w:rPr>
          <w:rFonts w:ascii="Arial" w:hAnsi="Arial" w:cs="Arial"/>
          <w:i/>
          <w:iCs/>
        </w:rPr>
        <w:t>Studies in the History and Philosophy of Science</w:t>
      </w:r>
      <w:r w:rsidRPr="00174C8B">
        <w:rPr>
          <w:rFonts w:ascii="Arial" w:hAnsi="Arial" w:cs="Arial"/>
        </w:rPr>
        <w:t xml:space="preserve">, </w:t>
      </w:r>
      <w:r w:rsidRPr="00174C8B">
        <w:rPr>
          <w:rFonts w:ascii="Arial" w:hAnsi="Arial" w:cs="Arial"/>
          <w:b/>
          <w:iCs/>
        </w:rPr>
        <w:t>29</w:t>
      </w:r>
      <w:r w:rsidRPr="00174C8B">
        <w:rPr>
          <w:rFonts w:ascii="Arial" w:hAnsi="Arial" w:cs="Arial"/>
        </w:rPr>
        <w:t>(3), pp.391-408.</w:t>
      </w:r>
    </w:p>
    <w:p w14:paraId="6A93F519" w14:textId="77777777" w:rsidR="007B57B3" w:rsidRDefault="00EF7C00"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Chang, H. (2003). Preservative Realism and Its Discontents: Revisiting Caloric. </w:t>
      </w:r>
      <w:r w:rsidRPr="00174C8B">
        <w:rPr>
          <w:rFonts w:ascii="Arial" w:hAnsi="Arial" w:cs="Arial"/>
          <w:i/>
        </w:rPr>
        <w:t>Philosophy of Science</w:t>
      </w:r>
      <w:r w:rsidRPr="00174C8B">
        <w:rPr>
          <w:rFonts w:ascii="Arial" w:hAnsi="Arial" w:cs="Arial"/>
        </w:rPr>
        <w:t xml:space="preserve"> </w:t>
      </w:r>
      <w:r w:rsidRPr="00174C8B">
        <w:rPr>
          <w:rFonts w:ascii="Arial" w:hAnsi="Arial" w:cs="Arial"/>
          <w:b/>
        </w:rPr>
        <w:t>70</w:t>
      </w:r>
      <w:r w:rsidRPr="00174C8B">
        <w:rPr>
          <w:rFonts w:ascii="Arial" w:hAnsi="Arial" w:cs="Arial"/>
        </w:rPr>
        <w:t xml:space="preserve">, </w:t>
      </w:r>
      <w:r w:rsidR="004A37EE" w:rsidRPr="00174C8B">
        <w:rPr>
          <w:rFonts w:ascii="Arial" w:hAnsi="Arial" w:cs="Arial"/>
        </w:rPr>
        <w:t>pp.</w:t>
      </w:r>
      <w:r w:rsidRPr="00174C8B">
        <w:rPr>
          <w:rFonts w:ascii="Arial" w:hAnsi="Arial" w:cs="Arial"/>
        </w:rPr>
        <w:t>902–912.</w:t>
      </w:r>
    </w:p>
    <w:p w14:paraId="492EB9EA" w14:textId="77777777" w:rsidR="00EF7C00" w:rsidRPr="00174C8B" w:rsidRDefault="007B57B3" w:rsidP="00ED0448">
      <w:pPr>
        <w:autoSpaceDE w:val="0"/>
        <w:autoSpaceDN w:val="0"/>
        <w:adjustRightInd w:val="0"/>
        <w:spacing w:after="0" w:line="240" w:lineRule="auto"/>
        <w:ind w:left="567" w:hanging="567"/>
        <w:jc w:val="both"/>
        <w:rPr>
          <w:rFonts w:ascii="Arial" w:hAnsi="Arial" w:cs="Arial"/>
        </w:rPr>
      </w:pPr>
      <w:r>
        <w:rPr>
          <w:rFonts w:ascii="Arial" w:hAnsi="Arial" w:cs="Arial"/>
        </w:rPr>
        <w:t xml:space="preserve">Chang, H. (2012). </w:t>
      </w:r>
      <w:r w:rsidRPr="00091CF3">
        <w:rPr>
          <w:rFonts w:ascii="Arial" w:hAnsi="Arial" w:cs="Arial"/>
          <w:i/>
        </w:rPr>
        <w:t>Is Water H2O</w:t>
      </w:r>
      <w:r w:rsidR="003D6CB5">
        <w:rPr>
          <w:rFonts w:ascii="Arial" w:hAnsi="Arial" w:cs="Arial"/>
          <w:i/>
        </w:rPr>
        <w:t>?: Evidence, Realism, and Pluralism.</w:t>
      </w:r>
      <w:r>
        <w:rPr>
          <w:rFonts w:ascii="Arial" w:hAnsi="Arial" w:cs="Arial"/>
        </w:rPr>
        <w:t xml:space="preserve"> Dordrecht: Springer</w:t>
      </w:r>
    </w:p>
    <w:p w14:paraId="209F2D30" w14:textId="77777777" w:rsidR="004A37EE" w:rsidRPr="00174C8B" w:rsidRDefault="004A37EE" w:rsidP="004A37EE">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 xml:space="preserve">Churchill, F. B. (1970): ‘Hertwig, Weismann, and the Meaning of Reduction Division circa 1890’, </w:t>
      </w:r>
      <w:r w:rsidRPr="00174C8B">
        <w:rPr>
          <w:rFonts w:ascii="Arial" w:eastAsia="Calibri" w:hAnsi="Arial" w:cs="Arial"/>
          <w:i/>
          <w:iCs/>
        </w:rPr>
        <w:t xml:space="preserve">Isis </w:t>
      </w:r>
      <w:r w:rsidRPr="00174C8B">
        <w:rPr>
          <w:rFonts w:ascii="Arial" w:eastAsia="Calibri" w:hAnsi="Arial" w:cs="Arial"/>
          <w:b/>
        </w:rPr>
        <w:t>61</w:t>
      </w:r>
      <w:r w:rsidRPr="00174C8B">
        <w:rPr>
          <w:rFonts w:ascii="Arial" w:eastAsia="Calibri" w:hAnsi="Arial" w:cs="Arial"/>
        </w:rPr>
        <w:t>, pp.429-457.</w:t>
      </w:r>
    </w:p>
    <w:p w14:paraId="1595427D" w14:textId="77777777" w:rsidR="00103C37" w:rsidRPr="00174C8B" w:rsidRDefault="00103C37" w:rsidP="00103C37">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 xml:space="preserve">Fahrbach, L. (2011): ‘Theory Change and Degrees of Success’, </w:t>
      </w:r>
      <w:r w:rsidRPr="00174C8B">
        <w:rPr>
          <w:rFonts w:ascii="Arial" w:eastAsia="Calibri" w:hAnsi="Arial" w:cs="Arial"/>
          <w:i/>
        </w:rPr>
        <w:t>Philosophy of Science</w:t>
      </w:r>
      <w:r w:rsidRPr="00174C8B">
        <w:rPr>
          <w:rFonts w:ascii="Arial" w:eastAsia="Calibri" w:hAnsi="Arial" w:cs="Arial"/>
        </w:rPr>
        <w:t xml:space="preserve"> </w:t>
      </w:r>
      <w:r w:rsidRPr="00174C8B">
        <w:rPr>
          <w:rFonts w:ascii="Arial" w:eastAsia="Calibri" w:hAnsi="Arial" w:cs="Arial"/>
          <w:b/>
        </w:rPr>
        <w:t>78</w:t>
      </w:r>
      <w:r w:rsidRPr="00174C8B">
        <w:rPr>
          <w:rFonts w:ascii="Arial" w:eastAsia="Calibri" w:hAnsi="Arial" w:cs="Arial"/>
        </w:rPr>
        <w:t>(5), pp.1283-1292.</w:t>
      </w:r>
    </w:p>
    <w:p w14:paraId="1A2463CB" w14:textId="77777777" w:rsidR="00103C37" w:rsidRPr="00174C8B" w:rsidRDefault="00103C37" w:rsidP="00103C37">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 xml:space="preserve">Forster, M. (2007): ‘A Philosopher’s Guide to Empirical Success’, </w:t>
      </w:r>
      <w:r w:rsidRPr="00174C8B">
        <w:rPr>
          <w:rFonts w:ascii="Arial" w:eastAsia="Calibri" w:hAnsi="Arial" w:cs="Arial"/>
          <w:i/>
        </w:rPr>
        <w:t>Philosophy of Science</w:t>
      </w:r>
      <w:r w:rsidRPr="00174C8B">
        <w:rPr>
          <w:rFonts w:ascii="Arial" w:eastAsia="Calibri" w:hAnsi="Arial" w:cs="Arial"/>
        </w:rPr>
        <w:t xml:space="preserve"> </w:t>
      </w:r>
      <w:r w:rsidRPr="00174C8B">
        <w:rPr>
          <w:rFonts w:ascii="Arial" w:eastAsia="Calibri" w:hAnsi="Arial" w:cs="Arial"/>
          <w:b/>
        </w:rPr>
        <w:t>74</w:t>
      </w:r>
      <w:r w:rsidRPr="00174C8B">
        <w:rPr>
          <w:rFonts w:ascii="Arial" w:eastAsia="Calibri" w:hAnsi="Arial" w:cs="Arial"/>
        </w:rPr>
        <w:t xml:space="preserve"> (Proceedings), pp.588-600.</w:t>
      </w:r>
    </w:p>
    <w:p w14:paraId="011526EF" w14:textId="77777777" w:rsidR="00B071C6" w:rsidRPr="00174C8B" w:rsidRDefault="00B071C6" w:rsidP="00ED0448">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 xml:space="preserve">Gould, S. J. (1977): </w:t>
      </w:r>
      <w:r w:rsidRPr="00174C8B">
        <w:rPr>
          <w:rFonts w:ascii="Arial" w:eastAsia="Calibri" w:hAnsi="Arial" w:cs="Arial"/>
          <w:i/>
        </w:rPr>
        <w:t>Ontogeny and Phylogeny</w:t>
      </w:r>
      <w:r w:rsidRPr="00174C8B">
        <w:rPr>
          <w:rFonts w:ascii="Arial" w:eastAsia="Calibri" w:hAnsi="Arial" w:cs="Arial"/>
        </w:rPr>
        <w:t xml:space="preserve">. </w:t>
      </w:r>
      <w:r w:rsidR="00D04D30" w:rsidRPr="00174C8B">
        <w:rPr>
          <w:rFonts w:ascii="Arial" w:eastAsia="Calibri" w:hAnsi="Arial" w:cs="Arial"/>
        </w:rPr>
        <w:t>Belknap Press of Harvard University Press.</w:t>
      </w:r>
    </w:p>
    <w:p w14:paraId="23835D8B" w14:textId="77777777" w:rsidR="00D84D1C" w:rsidRPr="00174C8B" w:rsidRDefault="00D84D1C" w:rsidP="00ED0448">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K</w:t>
      </w:r>
      <w:r w:rsidR="00B071C6" w:rsidRPr="00174C8B">
        <w:rPr>
          <w:rFonts w:ascii="Arial" w:eastAsia="Calibri" w:hAnsi="Arial" w:cs="Arial"/>
        </w:rPr>
        <w:t>itcher, P. (1993):</w:t>
      </w:r>
      <w:r w:rsidRPr="00174C8B">
        <w:rPr>
          <w:rFonts w:ascii="Arial" w:eastAsia="Calibri" w:hAnsi="Arial" w:cs="Arial"/>
        </w:rPr>
        <w:t xml:space="preserve"> </w:t>
      </w:r>
      <w:r w:rsidRPr="00174C8B">
        <w:rPr>
          <w:rFonts w:ascii="Arial" w:eastAsia="Calibri" w:hAnsi="Arial" w:cs="Arial"/>
          <w:i/>
          <w:iCs/>
        </w:rPr>
        <w:t>The Advancement of Science: Science Without Legend, Objectivity Without Illusions</w:t>
      </w:r>
      <w:r w:rsidRPr="00174C8B">
        <w:rPr>
          <w:rFonts w:ascii="Arial" w:eastAsia="Calibri" w:hAnsi="Arial" w:cs="Arial"/>
        </w:rPr>
        <w:t>. Oxford: Oxford University Press.</w:t>
      </w:r>
    </w:p>
    <w:p w14:paraId="01A85240" w14:textId="77777777" w:rsidR="004F5011" w:rsidRPr="00174C8B" w:rsidRDefault="00B071C6" w:rsidP="00ED0448">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Ladyman, J. (2008):</w:t>
      </w:r>
      <w:r w:rsidR="00477639" w:rsidRPr="00174C8B">
        <w:rPr>
          <w:rFonts w:ascii="Arial" w:eastAsia="Calibri" w:hAnsi="Arial" w:cs="Arial"/>
        </w:rPr>
        <w:t xml:space="preserve"> Structural Realism and the Relationship between the Special Sciences and Physics. </w:t>
      </w:r>
      <w:r w:rsidR="00477639" w:rsidRPr="00174C8B">
        <w:rPr>
          <w:rFonts w:ascii="Arial" w:eastAsia="Calibri" w:hAnsi="Arial" w:cs="Arial"/>
          <w:i/>
          <w:iCs/>
        </w:rPr>
        <w:t>Philosophy of Science</w:t>
      </w:r>
      <w:r w:rsidR="00477639" w:rsidRPr="00174C8B">
        <w:rPr>
          <w:rFonts w:ascii="Arial" w:eastAsia="Calibri" w:hAnsi="Arial" w:cs="Arial"/>
        </w:rPr>
        <w:t xml:space="preserve"> </w:t>
      </w:r>
      <w:r w:rsidR="00477639" w:rsidRPr="00174C8B">
        <w:rPr>
          <w:rFonts w:ascii="Arial" w:eastAsia="Calibri" w:hAnsi="Arial" w:cs="Arial"/>
          <w:b/>
        </w:rPr>
        <w:t>75</w:t>
      </w:r>
      <w:r w:rsidR="00477639" w:rsidRPr="00174C8B">
        <w:rPr>
          <w:rFonts w:ascii="Arial" w:eastAsia="Calibri" w:hAnsi="Arial" w:cs="Arial"/>
        </w:rPr>
        <w:t>, pp.744–755.</w:t>
      </w:r>
    </w:p>
    <w:p w14:paraId="31681B6F" w14:textId="77777777" w:rsidR="00BC6A23" w:rsidRPr="00174C8B" w:rsidRDefault="00B071C6" w:rsidP="00ED0448">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Ladyman, J. (2011):</w:t>
      </w:r>
      <w:r w:rsidR="00BC6A23" w:rsidRPr="00174C8B">
        <w:rPr>
          <w:rFonts w:ascii="Arial" w:eastAsia="Calibri" w:hAnsi="Arial" w:cs="Arial"/>
        </w:rPr>
        <w:t xml:space="preserve"> </w:t>
      </w:r>
      <w:r w:rsidR="004A37EE" w:rsidRPr="00174C8B">
        <w:rPr>
          <w:rFonts w:ascii="Arial" w:eastAsia="Calibri" w:hAnsi="Arial" w:cs="Arial"/>
        </w:rPr>
        <w:t>‘</w:t>
      </w:r>
      <w:r w:rsidR="00BC6A23" w:rsidRPr="00174C8B">
        <w:rPr>
          <w:rFonts w:ascii="Arial" w:eastAsia="Calibri" w:hAnsi="Arial" w:cs="Arial"/>
          <w:lang w:val="en-US"/>
        </w:rPr>
        <w:t>Structural realism versus standard scientific realism: the case of phlogiston and dephlogisticated air</w:t>
      </w:r>
      <w:r w:rsidR="004A37EE" w:rsidRPr="00174C8B">
        <w:rPr>
          <w:rFonts w:ascii="Arial" w:eastAsia="Calibri" w:hAnsi="Arial" w:cs="Arial"/>
          <w:lang w:val="en-US"/>
        </w:rPr>
        <w:t>’,</w:t>
      </w:r>
      <w:r w:rsidR="00BC6A23" w:rsidRPr="00174C8B">
        <w:rPr>
          <w:rFonts w:ascii="Arial" w:eastAsia="Calibri" w:hAnsi="Arial" w:cs="Arial"/>
          <w:lang w:val="en-US"/>
        </w:rPr>
        <w:t xml:space="preserve"> </w:t>
      </w:r>
      <w:r w:rsidR="00BC6A23" w:rsidRPr="00174C8B">
        <w:rPr>
          <w:rFonts w:ascii="Arial" w:eastAsia="Calibri" w:hAnsi="Arial" w:cs="Arial"/>
          <w:i/>
          <w:lang w:val="en-US"/>
        </w:rPr>
        <w:t>Synthese</w:t>
      </w:r>
      <w:r w:rsidR="00BC6A23" w:rsidRPr="00174C8B">
        <w:rPr>
          <w:rFonts w:ascii="Arial" w:eastAsia="Calibri" w:hAnsi="Arial" w:cs="Arial"/>
          <w:lang w:val="en-US"/>
        </w:rPr>
        <w:t xml:space="preserve"> </w:t>
      </w:r>
      <w:r w:rsidR="00BC6A23" w:rsidRPr="00174C8B">
        <w:rPr>
          <w:rFonts w:ascii="Arial" w:eastAsia="Calibri" w:hAnsi="Arial" w:cs="Arial"/>
          <w:b/>
          <w:lang w:val="en-US"/>
        </w:rPr>
        <w:t>180</w:t>
      </w:r>
      <w:r w:rsidR="004A37EE" w:rsidRPr="00174C8B">
        <w:rPr>
          <w:rFonts w:ascii="Arial" w:eastAsia="Calibri" w:hAnsi="Arial" w:cs="Arial"/>
          <w:lang w:val="en-US"/>
        </w:rPr>
        <w:t>(2)</w:t>
      </w:r>
      <w:r w:rsidR="00BC6A23" w:rsidRPr="00174C8B">
        <w:rPr>
          <w:rFonts w:ascii="Arial" w:eastAsia="Calibri" w:hAnsi="Arial" w:cs="Arial"/>
          <w:lang w:val="en-US"/>
        </w:rPr>
        <w:t>, pp.87-101.</w:t>
      </w:r>
    </w:p>
    <w:p w14:paraId="01F139AC" w14:textId="77777777" w:rsidR="00EF7C00" w:rsidRPr="00174C8B" w:rsidRDefault="00EF7C00" w:rsidP="00ED0448">
      <w:pPr>
        <w:autoSpaceDE w:val="0"/>
        <w:autoSpaceDN w:val="0"/>
        <w:adjustRightInd w:val="0"/>
        <w:spacing w:after="0" w:line="240" w:lineRule="auto"/>
        <w:ind w:left="567" w:hanging="567"/>
        <w:jc w:val="both"/>
        <w:rPr>
          <w:rFonts w:ascii="Arial" w:eastAsia="Calibri" w:hAnsi="Arial" w:cs="Arial"/>
        </w:rPr>
      </w:pPr>
      <w:r w:rsidRPr="00174C8B">
        <w:rPr>
          <w:rFonts w:ascii="Arial" w:eastAsia="Calibri" w:hAnsi="Arial" w:cs="Arial"/>
        </w:rPr>
        <w:t>Laudan, L. (1981)</w:t>
      </w:r>
      <w:r w:rsidR="00B071C6" w:rsidRPr="00174C8B">
        <w:rPr>
          <w:rFonts w:ascii="Arial" w:hAnsi="Arial" w:cs="Arial"/>
        </w:rPr>
        <w:t>:</w:t>
      </w:r>
      <w:r w:rsidRPr="00174C8B">
        <w:rPr>
          <w:rFonts w:ascii="Arial" w:eastAsia="Calibri" w:hAnsi="Arial" w:cs="Arial"/>
        </w:rPr>
        <w:t xml:space="preserve"> </w:t>
      </w:r>
      <w:r w:rsidR="004A37EE" w:rsidRPr="00174C8B">
        <w:rPr>
          <w:rFonts w:ascii="Arial" w:eastAsia="Calibri" w:hAnsi="Arial" w:cs="Arial"/>
        </w:rPr>
        <w:t>‘</w:t>
      </w:r>
      <w:r w:rsidRPr="00174C8B">
        <w:rPr>
          <w:rFonts w:ascii="Arial" w:eastAsia="Calibri" w:hAnsi="Arial" w:cs="Arial"/>
        </w:rPr>
        <w:t>A Confutation of Convergent Realism</w:t>
      </w:r>
      <w:r w:rsidR="004A37EE" w:rsidRPr="00174C8B">
        <w:rPr>
          <w:rFonts w:ascii="Arial" w:eastAsia="Calibri" w:hAnsi="Arial" w:cs="Arial"/>
        </w:rPr>
        <w:t>’,</w:t>
      </w:r>
      <w:r w:rsidRPr="00174C8B">
        <w:rPr>
          <w:rFonts w:ascii="Arial" w:eastAsia="Calibri" w:hAnsi="Arial" w:cs="Arial"/>
        </w:rPr>
        <w:t xml:space="preserve"> </w:t>
      </w:r>
      <w:r w:rsidRPr="00174C8B">
        <w:rPr>
          <w:rFonts w:ascii="Arial" w:eastAsia="Calibri" w:hAnsi="Arial" w:cs="Arial"/>
          <w:i/>
          <w:iCs/>
        </w:rPr>
        <w:t>Philosophy of Science</w:t>
      </w:r>
      <w:r w:rsidRPr="00174C8B">
        <w:rPr>
          <w:rFonts w:ascii="Arial" w:eastAsia="Calibri" w:hAnsi="Arial" w:cs="Arial"/>
        </w:rPr>
        <w:t xml:space="preserve"> </w:t>
      </w:r>
      <w:r w:rsidRPr="00174C8B">
        <w:rPr>
          <w:rFonts w:ascii="Arial" w:eastAsia="Calibri" w:hAnsi="Arial" w:cs="Arial"/>
          <w:b/>
          <w:bCs/>
        </w:rPr>
        <w:t>48</w:t>
      </w:r>
      <w:r w:rsidRPr="00174C8B">
        <w:rPr>
          <w:rFonts w:ascii="Arial" w:eastAsia="Calibri" w:hAnsi="Arial" w:cs="Arial"/>
        </w:rPr>
        <w:t>, pp.19-48.</w:t>
      </w:r>
    </w:p>
    <w:p w14:paraId="1E3E35A2" w14:textId="77777777" w:rsidR="00405BAB" w:rsidRPr="00174C8B" w:rsidRDefault="00405BAB"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Lyons, T. D. (2002): ‘Scientific Realism and the Pessimistic Meta-Modus Tollens’, in S. Clarke and T. D. Lyons (eds), </w:t>
      </w:r>
      <w:r w:rsidRPr="00174C8B">
        <w:rPr>
          <w:rFonts w:ascii="Arial" w:hAnsi="Arial" w:cs="Arial"/>
          <w:i/>
        </w:rPr>
        <w:t>Recent Themes in the Philosophy of Science: Scientific Realism and Commonsense</w:t>
      </w:r>
      <w:r w:rsidRPr="00174C8B">
        <w:rPr>
          <w:rFonts w:ascii="Arial" w:hAnsi="Arial" w:cs="Arial"/>
        </w:rPr>
        <w:t>, Dordrecht: Kluwer, pp.63–90.</w:t>
      </w:r>
    </w:p>
    <w:p w14:paraId="539C3988" w14:textId="77777777" w:rsidR="00770407" w:rsidRPr="00174C8B" w:rsidRDefault="00770407" w:rsidP="00770407">
      <w:pPr>
        <w:autoSpaceDE w:val="0"/>
        <w:autoSpaceDN w:val="0"/>
        <w:adjustRightInd w:val="0"/>
        <w:spacing w:after="0" w:line="240" w:lineRule="auto"/>
        <w:ind w:left="567" w:hanging="567"/>
        <w:jc w:val="both"/>
        <w:rPr>
          <w:rFonts w:ascii="Arial" w:hAnsi="Arial" w:cs="Arial"/>
          <w:lang w:val="en-US"/>
        </w:rPr>
      </w:pPr>
      <w:r w:rsidRPr="00174C8B">
        <w:rPr>
          <w:rFonts w:ascii="Arial" w:hAnsi="Arial" w:cs="Arial"/>
          <w:lang w:val="en-US"/>
        </w:rPr>
        <w:t>Lyons, T. D., (2003): ‘Explaining the Success of a Scientific Theory’, </w:t>
      </w:r>
      <w:r w:rsidRPr="00174C8B">
        <w:rPr>
          <w:rFonts w:ascii="Arial" w:hAnsi="Arial" w:cs="Arial"/>
          <w:i/>
          <w:iCs/>
          <w:lang w:val="en-US"/>
        </w:rPr>
        <w:t>Philosophy of Science</w:t>
      </w:r>
      <w:r w:rsidRPr="00174C8B">
        <w:rPr>
          <w:rFonts w:ascii="Arial" w:hAnsi="Arial" w:cs="Arial"/>
          <w:lang w:val="en-US"/>
        </w:rPr>
        <w:t xml:space="preserve"> </w:t>
      </w:r>
      <w:r w:rsidRPr="00174C8B">
        <w:rPr>
          <w:rFonts w:ascii="Arial" w:hAnsi="Arial" w:cs="Arial"/>
          <w:b/>
          <w:lang w:val="en-US"/>
        </w:rPr>
        <w:t>70</w:t>
      </w:r>
      <w:r w:rsidR="004A37EE" w:rsidRPr="00174C8B">
        <w:rPr>
          <w:rFonts w:ascii="Arial" w:hAnsi="Arial" w:cs="Arial"/>
          <w:lang w:val="en-US"/>
        </w:rPr>
        <w:t>(5)</w:t>
      </w:r>
      <w:r w:rsidRPr="00174C8B">
        <w:rPr>
          <w:rFonts w:ascii="Arial" w:hAnsi="Arial" w:cs="Arial"/>
          <w:lang w:val="en-US"/>
        </w:rPr>
        <w:t>, pp. 891-901.</w:t>
      </w:r>
    </w:p>
    <w:p w14:paraId="2B57F14C" w14:textId="77777777" w:rsidR="00770407" w:rsidRPr="00174C8B" w:rsidRDefault="00770407" w:rsidP="00770407">
      <w:pPr>
        <w:autoSpaceDE w:val="0"/>
        <w:autoSpaceDN w:val="0"/>
        <w:adjustRightInd w:val="0"/>
        <w:spacing w:after="0" w:line="240" w:lineRule="auto"/>
        <w:ind w:left="567" w:hanging="567"/>
        <w:jc w:val="both"/>
        <w:rPr>
          <w:rFonts w:ascii="Arial" w:hAnsi="Arial" w:cs="Arial"/>
        </w:rPr>
      </w:pPr>
      <w:r w:rsidRPr="00174C8B">
        <w:rPr>
          <w:rFonts w:ascii="Arial" w:hAnsi="Arial" w:cs="Arial"/>
          <w:lang w:val="en-US"/>
        </w:rPr>
        <w:t>Lyons, T. D., (2005): ‘Toward a Purely Axiological Scientific Realism’,</w:t>
      </w:r>
      <w:r w:rsidRPr="00174C8B">
        <w:rPr>
          <w:rFonts w:ascii="Arial" w:hAnsi="Arial" w:cs="Arial"/>
          <w:i/>
          <w:iCs/>
          <w:lang w:val="en-US"/>
        </w:rPr>
        <w:t> Erkenntnis</w:t>
      </w:r>
      <w:r w:rsidRPr="00174C8B">
        <w:rPr>
          <w:rFonts w:ascii="Arial" w:hAnsi="Arial" w:cs="Arial"/>
          <w:lang w:val="en-US"/>
        </w:rPr>
        <w:t xml:space="preserve"> </w:t>
      </w:r>
      <w:r w:rsidRPr="00174C8B">
        <w:rPr>
          <w:rFonts w:ascii="Arial" w:hAnsi="Arial" w:cs="Arial"/>
          <w:b/>
          <w:lang w:val="en-US"/>
        </w:rPr>
        <w:t>63</w:t>
      </w:r>
      <w:r w:rsidRPr="00174C8B">
        <w:rPr>
          <w:rFonts w:ascii="Arial" w:hAnsi="Arial" w:cs="Arial"/>
          <w:lang w:val="en-US"/>
        </w:rPr>
        <w:t>, pp. 167-204.</w:t>
      </w:r>
    </w:p>
    <w:p w14:paraId="67D0B0BF" w14:textId="77777777" w:rsidR="00405BAB" w:rsidRPr="00174C8B" w:rsidRDefault="00405BAB"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Lyons, T. D. (2006): ‘Scientific Realism and the Stratagema de Divide et Impera’, </w:t>
      </w:r>
      <w:r w:rsidRPr="00174C8B">
        <w:rPr>
          <w:rFonts w:ascii="Arial" w:hAnsi="Arial" w:cs="Arial"/>
          <w:i/>
        </w:rPr>
        <w:t>British Journal for the Philosophy of Science</w:t>
      </w:r>
      <w:r w:rsidRPr="00174C8B">
        <w:rPr>
          <w:rFonts w:ascii="Arial" w:hAnsi="Arial" w:cs="Arial"/>
        </w:rPr>
        <w:t xml:space="preserve"> </w:t>
      </w:r>
      <w:r w:rsidRPr="00174C8B">
        <w:rPr>
          <w:rFonts w:ascii="Arial" w:hAnsi="Arial" w:cs="Arial"/>
          <w:b/>
        </w:rPr>
        <w:t>57</w:t>
      </w:r>
      <w:r w:rsidRPr="00174C8B">
        <w:rPr>
          <w:rFonts w:ascii="Arial" w:hAnsi="Arial" w:cs="Arial"/>
        </w:rPr>
        <w:t>, pp.537-560.</w:t>
      </w:r>
    </w:p>
    <w:p w14:paraId="4C197BCF" w14:textId="77777777" w:rsidR="00121B5D" w:rsidRPr="00174C8B" w:rsidRDefault="00121B5D" w:rsidP="00121B5D">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Lyons, T. D. (2009a): ‘Non-Competitor Conditions in the Scientific Realism Debate’, </w:t>
      </w:r>
      <w:r w:rsidRPr="00174C8B">
        <w:rPr>
          <w:rFonts w:ascii="Arial" w:hAnsi="Arial" w:cs="Arial"/>
          <w:i/>
          <w:iCs/>
        </w:rPr>
        <w:t xml:space="preserve">International Studies in the Philosophy of Science </w:t>
      </w:r>
      <w:r w:rsidRPr="00174C8B">
        <w:rPr>
          <w:rFonts w:ascii="Arial" w:hAnsi="Arial" w:cs="Arial"/>
          <w:b/>
          <w:iCs/>
        </w:rPr>
        <w:t>23</w:t>
      </w:r>
      <w:r w:rsidRPr="00174C8B">
        <w:rPr>
          <w:rFonts w:ascii="Arial" w:hAnsi="Arial" w:cs="Arial"/>
        </w:rPr>
        <w:t>, pp.65-84.</w:t>
      </w:r>
    </w:p>
    <w:p w14:paraId="08AF87AC" w14:textId="77777777" w:rsidR="00B7672A" w:rsidRPr="00174C8B" w:rsidRDefault="00B7672A"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Lyons, T. D. (2009</w:t>
      </w:r>
      <w:r w:rsidR="00121B5D" w:rsidRPr="00174C8B">
        <w:rPr>
          <w:rFonts w:ascii="Arial" w:hAnsi="Arial" w:cs="Arial"/>
        </w:rPr>
        <w:t>b</w:t>
      </w:r>
      <w:r w:rsidRPr="00174C8B">
        <w:rPr>
          <w:rFonts w:ascii="Arial" w:hAnsi="Arial" w:cs="Arial"/>
        </w:rPr>
        <w:t xml:space="preserve">): ‘Criteria for Attributing Predictive Responsibility in the Scientific Realism Debate: Deployment, Essentiality, Belief, Retention…’, </w:t>
      </w:r>
      <w:r w:rsidRPr="00174C8B">
        <w:rPr>
          <w:rFonts w:ascii="Arial" w:hAnsi="Arial" w:cs="Arial"/>
          <w:i/>
        </w:rPr>
        <w:t>Human Affairs</w:t>
      </w:r>
      <w:r w:rsidRPr="00174C8B">
        <w:rPr>
          <w:rFonts w:ascii="Arial" w:hAnsi="Arial" w:cs="Arial"/>
        </w:rPr>
        <w:t xml:space="preserve"> </w:t>
      </w:r>
      <w:r w:rsidRPr="00174C8B">
        <w:rPr>
          <w:rFonts w:ascii="Arial" w:hAnsi="Arial" w:cs="Arial"/>
          <w:b/>
        </w:rPr>
        <w:t>19</w:t>
      </w:r>
      <w:r w:rsidRPr="00174C8B">
        <w:rPr>
          <w:rFonts w:ascii="Arial" w:hAnsi="Arial" w:cs="Arial"/>
        </w:rPr>
        <w:t>, pp.138-152.</w:t>
      </w:r>
    </w:p>
    <w:p w14:paraId="50F4924C" w14:textId="77777777" w:rsidR="00770407" w:rsidRPr="00174C8B" w:rsidRDefault="00770407" w:rsidP="00770407">
      <w:pPr>
        <w:autoSpaceDE w:val="0"/>
        <w:autoSpaceDN w:val="0"/>
        <w:adjustRightInd w:val="0"/>
        <w:spacing w:after="0" w:line="240" w:lineRule="auto"/>
        <w:ind w:left="567" w:hanging="567"/>
        <w:jc w:val="both"/>
        <w:rPr>
          <w:rFonts w:ascii="Arial" w:hAnsi="Arial" w:cs="Arial"/>
          <w:lang w:val="en-US"/>
        </w:rPr>
      </w:pPr>
      <w:r w:rsidRPr="00174C8B">
        <w:rPr>
          <w:rFonts w:ascii="Arial" w:hAnsi="Arial" w:cs="Arial"/>
          <w:lang w:val="en-US"/>
        </w:rPr>
        <w:t>Lyons, T.D. (2011): ‘The Problem of Deep Competitors and the Pursuit of Unknowable Truths’, </w:t>
      </w:r>
      <w:r w:rsidRPr="00174C8B">
        <w:rPr>
          <w:rFonts w:ascii="Arial" w:hAnsi="Arial" w:cs="Arial"/>
          <w:i/>
          <w:iCs/>
          <w:lang w:val="en-US"/>
        </w:rPr>
        <w:t>Journal for General Philosophy of Science</w:t>
      </w:r>
      <w:r w:rsidRPr="00174C8B">
        <w:rPr>
          <w:rFonts w:ascii="Arial" w:hAnsi="Arial" w:cs="Arial"/>
          <w:lang w:val="en-US"/>
        </w:rPr>
        <w:t> </w:t>
      </w:r>
      <w:r w:rsidRPr="00174C8B">
        <w:rPr>
          <w:rFonts w:ascii="Arial" w:hAnsi="Arial" w:cs="Arial"/>
          <w:b/>
          <w:lang w:val="en-US"/>
        </w:rPr>
        <w:t>42</w:t>
      </w:r>
      <w:r w:rsidR="004A37EE" w:rsidRPr="00174C8B">
        <w:rPr>
          <w:rFonts w:ascii="Arial" w:hAnsi="Arial" w:cs="Arial"/>
          <w:lang w:val="en-US"/>
        </w:rPr>
        <w:t>(2)</w:t>
      </w:r>
      <w:r w:rsidRPr="00174C8B">
        <w:rPr>
          <w:rFonts w:ascii="Arial" w:hAnsi="Arial" w:cs="Arial"/>
          <w:lang w:val="en-US"/>
        </w:rPr>
        <w:t xml:space="preserve">, pp. 317-338. </w:t>
      </w:r>
    </w:p>
    <w:p w14:paraId="519D4C05" w14:textId="77777777" w:rsidR="007B57B3" w:rsidRDefault="00362235"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Lyons, T. D. (2012): ‘Axiological Scientific Realism and Methodological Prescription’, Chapter 17 of H. W. de Regt, S. Hartmann, and S. Okasha (eds.), </w:t>
      </w:r>
      <w:r w:rsidRPr="00174C8B">
        <w:rPr>
          <w:rFonts w:ascii="Arial" w:hAnsi="Arial" w:cs="Arial"/>
          <w:i/>
        </w:rPr>
        <w:t>EPSA Philosophy of Science: Amsterdam 2009</w:t>
      </w:r>
      <w:r w:rsidRPr="00174C8B">
        <w:rPr>
          <w:rFonts w:ascii="Arial" w:hAnsi="Arial" w:cs="Arial"/>
        </w:rPr>
        <w:t>, Springer, pp.187-198.</w:t>
      </w:r>
    </w:p>
    <w:p w14:paraId="1A7A3090" w14:textId="77777777" w:rsidR="00362235" w:rsidRPr="00174C8B" w:rsidRDefault="007B57B3" w:rsidP="00ED0448">
      <w:pPr>
        <w:autoSpaceDE w:val="0"/>
        <w:autoSpaceDN w:val="0"/>
        <w:adjustRightInd w:val="0"/>
        <w:spacing w:after="0" w:line="240" w:lineRule="auto"/>
        <w:ind w:left="567" w:hanging="567"/>
        <w:jc w:val="both"/>
        <w:rPr>
          <w:rFonts w:ascii="Arial" w:hAnsi="Arial" w:cs="Arial"/>
        </w:rPr>
      </w:pPr>
      <w:r>
        <w:rPr>
          <w:rFonts w:ascii="Arial" w:hAnsi="Arial" w:cs="Arial"/>
        </w:rPr>
        <w:t xml:space="preserve">Lyons, T.D. (In Press), </w:t>
      </w:r>
      <w:r>
        <w:rPr>
          <w:rFonts w:ascii="Arial" w:hAnsi="Arial" w:cs="Arial"/>
          <w:lang w:val="en-US"/>
        </w:rPr>
        <w:t>‘</w:t>
      </w:r>
      <w:r w:rsidRPr="007B57B3">
        <w:rPr>
          <w:rFonts w:ascii="Arial" w:hAnsi="Arial" w:cs="Arial"/>
          <w:lang w:val="en-US"/>
        </w:rPr>
        <w:t>A Historically Informed Modus Ponens Against Scientific Realism: Articulation, Critiqu</w:t>
      </w:r>
      <w:r>
        <w:rPr>
          <w:rFonts w:ascii="Arial" w:hAnsi="Arial" w:cs="Arial"/>
          <w:lang w:val="en-US"/>
        </w:rPr>
        <w:t>e, and Restoration’,</w:t>
      </w:r>
      <w:r w:rsidRPr="007B57B3">
        <w:rPr>
          <w:rFonts w:ascii="Arial" w:hAnsi="Arial" w:cs="Arial"/>
          <w:lang w:val="en-US"/>
        </w:rPr>
        <w:t> </w:t>
      </w:r>
      <w:r w:rsidRPr="007B57B3">
        <w:rPr>
          <w:rFonts w:ascii="Arial" w:hAnsi="Arial" w:cs="Arial"/>
          <w:i/>
          <w:iCs/>
          <w:lang w:val="en-US"/>
        </w:rPr>
        <w:t>International Studies in the Philosophy of Science</w:t>
      </w:r>
      <w:r w:rsidRPr="007B57B3">
        <w:rPr>
          <w:rFonts w:ascii="Arial" w:hAnsi="Arial" w:cs="Arial"/>
          <w:lang w:val="en-US"/>
        </w:rPr>
        <w:t>.</w:t>
      </w:r>
    </w:p>
    <w:p w14:paraId="5CA5C87F" w14:textId="77777777" w:rsidR="0021158A" w:rsidRPr="00174C8B" w:rsidRDefault="0021158A"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Pr</w:t>
      </w:r>
      <w:r w:rsidR="00AA136F" w:rsidRPr="00174C8B">
        <w:rPr>
          <w:rFonts w:ascii="Arial" w:hAnsi="Arial" w:cs="Arial"/>
        </w:rPr>
        <w:t>ü</w:t>
      </w:r>
      <w:r w:rsidRPr="00174C8B">
        <w:rPr>
          <w:rFonts w:ascii="Arial" w:hAnsi="Arial" w:cs="Arial"/>
        </w:rPr>
        <w:t xml:space="preserve">ll, C. R., </w:t>
      </w:r>
      <w:r w:rsidRPr="00174C8B">
        <w:rPr>
          <w:rFonts w:ascii="Arial" w:hAnsi="Arial" w:cs="Arial"/>
          <w:bCs/>
        </w:rPr>
        <w:t>Maehle, A. H., and</w:t>
      </w:r>
      <w:r w:rsidRPr="00174C8B">
        <w:rPr>
          <w:rFonts w:ascii="Arial" w:hAnsi="Arial" w:cs="Arial"/>
        </w:rPr>
        <w:t xml:space="preserve"> Halliwell, R. F. (2009). </w:t>
      </w:r>
      <w:hyperlink r:id="rId11" w:history="1">
        <w:r w:rsidRPr="00174C8B">
          <w:rPr>
            <w:rStyle w:val="Hyperlink"/>
            <w:rFonts w:ascii="Arial" w:hAnsi="Arial" w:cs="Arial"/>
            <w:i/>
            <w:iCs/>
            <w:color w:val="000000" w:themeColor="text1"/>
            <w:u w:val="none"/>
          </w:rPr>
          <w:t>A Short History of the Drug Receptor Concept</w:t>
        </w:r>
      </w:hyperlink>
      <w:r w:rsidRPr="00174C8B">
        <w:rPr>
          <w:rFonts w:ascii="Arial" w:hAnsi="Arial" w:cs="Arial"/>
          <w:color w:val="000000" w:themeColor="text1"/>
        </w:rPr>
        <w:t>.</w:t>
      </w:r>
      <w:r w:rsidRPr="00174C8B">
        <w:rPr>
          <w:rFonts w:ascii="Arial" w:hAnsi="Arial" w:cs="Arial"/>
        </w:rPr>
        <w:t xml:space="preserve"> Basingstoke and New York: Palgrave Macmillan.</w:t>
      </w:r>
    </w:p>
    <w:p w14:paraId="5F099537" w14:textId="77777777" w:rsidR="00D84D1C" w:rsidRPr="00174C8B" w:rsidRDefault="00D84D1C"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Psillos, S. (1999)</w:t>
      </w:r>
      <w:r w:rsidR="004A37EE" w:rsidRPr="00174C8B">
        <w:rPr>
          <w:rFonts w:ascii="Arial" w:hAnsi="Arial" w:cs="Arial"/>
        </w:rPr>
        <w:t>:</w:t>
      </w:r>
      <w:r w:rsidRPr="00174C8B">
        <w:rPr>
          <w:rFonts w:ascii="Arial" w:hAnsi="Arial" w:cs="Arial"/>
        </w:rPr>
        <w:t xml:space="preserve"> </w:t>
      </w:r>
      <w:r w:rsidRPr="00174C8B">
        <w:rPr>
          <w:rFonts w:ascii="Arial" w:hAnsi="Arial" w:cs="Arial"/>
          <w:i/>
          <w:iCs/>
        </w:rPr>
        <w:t>Scientific Realism: How Science Tracks Truth</w:t>
      </w:r>
      <w:r w:rsidRPr="00174C8B">
        <w:rPr>
          <w:rFonts w:ascii="Arial" w:hAnsi="Arial" w:cs="Arial"/>
        </w:rPr>
        <w:t>. London; New York: Routledge.</w:t>
      </w:r>
    </w:p>
    <w:p w14:paraId="0DAE3A19" w14:textId="77777777" w:rsidR="004A37EE"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Roll-Hansen, N. (2009): ‘Sources of Wilhelm Johannsen’s Genotype Theory’, </w:t>
      </w:r>
      <w:r w:rsidRPr="00174C8B">
        <w:rPr>
          <w:rFonts w:ascii="Arial" w:hAnsi="Arial" w:cs="Arial"/>
          <w:i/>
        </w:rPr>
        <w:t>Journal of the History of Biology</w:t>
      </w:r>
      <w:r w:rsidRPr="00174C8B">
        <w:rPr>
          <w:rFonts w:ascii="Arial" w:hAnsi="Arial" w:cs="Arial"/>
        </w:rPr>
        <w:t xml:space="preserve"> </w:t>
      </w:r>
      <w:r w:rsidRPr="00174C8B">
        <w:rPr>
          <w:rFonts w:ascii="Arial" w:hAnsi="Arial" w:cs="Arial"/>
          <w:b/>
        </w:rPr>
        <w:t>42</w:t>
      </w:r>
      <w:r w:rsidRPr="00174C8B">
        <w:rPr>
          <w:rFonts w:ascii="Arial" w:hAnsi="Arial" w:cs="Arial"/>
        </w:rPr>
        <w:t>(3), pp.457-493.</w:t>
      </w:r>
    </w:p>
    <w:p w14:paraId="6FF77FC2" w14:textId="77777777" w:rsidR="00EF7C00"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Saatsi, J. (2005):</w:t>
      </w:r>
      <w:r w:rsidR="00EF7C00" w:rsidRPr="00174C8B">
        <w:rPr>
          <w:rFonts w:ascii="Arial" w:hAnsi="Arial" w:cs="Arial"/>
        </w:rPr>
        <w:t xml:space="preserve"> </w:t>
      </w:r>
      <w:r w:rsidRPr="00174C8B">
        <w:rPr>
          <w:rFonts w:ascii="Arial" w:hAnsi="Arial" w:cs="Arial"/>
        </w:rPr>
        <w:t>‘</w:t>
      </w:r>
      <w:r w:rsidR="00EF7C00" w:rsidRPr="00174C8B">
        <w:rPr>
          <w:rFonts w:ascii="Arial" w:hAnsi="Arial" w:cs="Arial"/>
        </w:rPr>
        <w:t>Reconsidering</w:t>
      </w:r>
      <w:r w:rsidRPr="00174C8B">
        <w:rPr>
          <w:rFonts w:ascii="Arial" w:hAnsi="Arial" w:cs="Arial"/>
        </w:rPr>
        <w:t xml:space="preserve"> the Fresnel-Maxwell case study’,</w:t>
      </w:r>
      <w:r w:rsidR="00EF7C00" w:rsidRPr="00174C8B">
        <w:rPr>
          <w:rFonts w:ascii="Arial" w:hAnsi="Arial" w:cs="Arial"/>
        </w:rPr>
        <w:t xml:space="preserve"> </w:t>
      </w:r>
      <w:r w:rsidR="00EF7C00" w:rsidRPr="00174C8B">
        <w:rPr>
          <w:rFonts w:ascii="Arial" w:hAnsi="Arial" w:cs="Arial"/>
          <w:i/>
        </w:rPr>
        <w:t>Studies in History and Philosophy of Science</w:t>
      </w:r>
      <w:r w:rsidR="00EF7C00" w:rsidRPr="00174C8B">
        <w:rPr>
          <w:rFonts w:ascii="Arial" w:hAnsi="Arial" w:cs="Arial"/>
        </w:rPr>
        <w:t xml:space="preserve"> </w:t>
      </w:r>
      <w:r w:rsidR="00EF7C00" w:rsidRPr="00174C8B">
        <w:rPr>
          <w:rFonts w:ascii="Arial" w:hAnsi="Arial" w:cs="Arial"/>
          <w:b/>
        </w:rPr>
        <w:t>36</w:t>
      </w:r>
      <w:r w:rsidR="00EF7C00" w:rsidRPr="00174C8B">
        <w:rPr>
          <w:rFonts w:ascii="Arial" w:hAnsi="Arial" w:cs="Arial"/>
        </w:rPr>
        <w:t>, 509–538.</w:t>
      </w:r>
    </w:p>
    <w:p w14:paraId="04ED3BE7" w14:textId="77777777" w:rsidR="00EF7C00" w:rsidRPr="00174C8B" w:rsidRDefault="00EF7C00"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Saatsi, J. and Vickers</w:t>
      </w:r>
      <w:r w:rsidR="00DE51D7" w:rsidRPr="00174C8B">
        <w:rPr>
          <w:rFonts w:ascii="Arial" w:hAnsi="Arial" w:cs="Arial"/>
        </w:rPr>
        <w:t>, P.</w:t>
      </w:r>
      <w:r w:rsidRPr="00174C8B">
        <w:rPr>
          <w:rFonts w:ascii="Arial" w:hAnsi="Arial" w:cs="Arial"/>
        </w:rPr>
        <w:t xml:space="preserve"> (</w:t>
      </w:r>
      <w:r w:rsidR="00EC61A5" w:rsidRPr="00174C8B">
        <w:rPr>
          <w:rFonts w:ascii="Arial" w:hAnsi="Arial" w:cs="Arial"/>
        </w:rPr>
        <w:t>2011</w:t>
      </w:r>
      <w:r w:rsidRPr="00174C8B">
        <w:rPr>
          <w:rFonts w:ascii="Arial" w:hAnsi="Arial" w:cs="Arial"/>
        </w:rPr>
        <w:t xml:space="preserve">). Miraculous success? Inconsistency and untruth in Kirchhoff?s diffraction theory. </w:t>
      </w:r>
      <w:r w:rsidRPr="00174C8B">
        <w:rPr>
          <w:rFonts w:ascii="Arial" w:hAnsi="Arial" w:cs="Arial"/>
          <w:i/>
        </w:rPr>
        <w:t>British Journal for the Philosophy of Science</w:t>
      </w:r>
      <w:r w:rsidR="00EC61A5" w:rsidRPr="00174C8B">
        <w:rPr>
          <w:rFonts w:ascii="Arial" w:hAnsi="Arial" w:cs="Arial"/>
        </w:rPr>
        <w:t xml:space="preserve"> </w:t>
      </w:r>
      <w:r w:rsidR="00EC61A5" w:rsidRPr="00174C8B">
        <w:rPr>
          <w:rFonts w:ascii="Arial" w:hAnsi="Arial" w:cs="Arial"/>
          <w:b/>
        </w:rPr>
        <w:t>62</w:t>
      </w:r>
      <w:r w:rsidR="00EC61A5" w:rsidRPr="00174C8B">
        <w:rPr>
          <w:rFonts w:ascii="Arial" w:hAnsi="Arial" w:cs="Arial"/>
        </w:rPr>
        <w:t xml:space="preserve"> (1), pp.29-46.</w:t>
      </w:r>
    </w:p>
    <w:p w14:paraId="1C1FBB4D" w14:textId="77777777" w:rsidR="004B66C3" w:rsidRPr="00174C8B" w:rsidRDefault="004B66C3"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Schickore, J. (2011): ‘More Thoughts on HPS: Another 20 Years Later’, </w:t>
      </w:r>
      <w:r w:rsidRPr="00174C8B">
        <w:rPr>
          <w:rFonts w:ascii="Arial" w:hAnsi="Arial" w:cs="Arial"/>
          <w:i/>
        </w:rPr>
        <w:t>Perspectives on Science</w:t>
      </w:r>
      <w:r w:rsidRPr="00174C8B">
        <w:rPr>
          <w:rFonts w:ascii="Arial" w:hAnsi="Arial" w:cs="Arial"/>
        </w:rPr>
        <w:t xml:space="preserve"> </w:t>
      </w:r>
      <w:r w:rsidRPr="00174C8B">
        <w:rPr>
          <w:rFonts w:ascii="Arial" w:hAnsi="Arial" w:cs="Arial"/>
          <w:b/>
        </w:rPr>
        <w:t>19</w:t>
      </w:r>
      <w:r w:rsidR="004A37EE" w:rsidRPr="00174C8B">
        <w:rPr>
          <w:rFonts w:ascii="Arial" w:hAnsi="Arial" w:cs="Arial"/>
        </w:rPr>
        <w:t>(4)</w:t>
      </w:r>
      <w:r w:rsidRPr="00174C8B">
        <w:rPr>
          <w:rFonts w:ascii="Arial" w:hAnsi="Arial" w:cs="Arial"/>
        </w:rPr>
        <w:t>, pp.453-481.</w:t>
      </w:r>
    </w:p>
    <w:p w14:paraId="08613D29" w14:textId="77777777" w:rsidR="00EF7C00"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Stanford, K. P. (2006):</w:t>
      </w:r>
      <w:r w:rsidR="00EF7C00" w:rsidRPr="00174C8B">
        <w:rPr>
          <w:rFonts w:ascii="Arial" w:hAnsi="Arial" w:cs="Arial"/>
        </w:rPr>
        <w:t xml:space="preserve"> </w:t>
      </w:r>
      <w:r w:rsidR="00EF7C00" w:rsidRPr="00174C8B">
        <w:rPr>
          <w:rFonts w:ascii="Arial" w:hAnsi="Arial" w:cs="Arial"/>
          <w:i/>
        </w:rPr>
        <w:t>Exceeding Our Grasp</w:t>
      </w:r>
      <w:r w:rsidR="00EF7C00" w:rsidRPr="00174C8B">
        <w:rPr>
          <w:rFonts w:ascii="Arial" w:hAnsi="Arial" w:cs="Arial"/>
        </w:rPr>
        <w:t xml:space="preserve">. Oxford: </w:t>
      </w:r>
      <w:r w:rsidRPr="00174C8B">
        <w:rPr>
          <w:rFonts w:ascii="Arial" w:hAnsi="Arial" w:cs="Arial"/>
        </w:rPr>
        <w:t>OUP</w:t>
      </w:r>
      <w:r w:rsidR="00EF7C00" w:rsidRPr="00174C8B">
        <w:rPr>
          <w:rFonts w:ascii="Arial" w:hAnsi="Arial" w:cs="Arial"/>
        </w:rPr>
        <w:t>.</w:t>
      </w:r>
    </w:p>
    <w:p w14:paraId="15740C9D" w14:textId="77777777" w:rsidR="00E84E0A" w:rsidRPr="00174C8B" w:rsidRDefault="00E84E0A" w:rsidP="00E84E0A">
      <w:pPr>
        <w:autoSpaceDE w:val="0"/>
        <w:autoSpaceDN w:val="0"/>
        <w:adjustRightInd w:val="0"/>
        <w:spacing w:after="0" w:line="240" w:lineRule="auto"/>
        <w:ind w:left="567" w:hanging="567"/>
        <w:jc w:val="both"/>
        <w:rPr>
          <w:rFonts w:ascii="Arial" w:hAnsi="Arial" w:cs="Arial"/>
        </w:rPr>
      </w:pPr>
      <w:r w:rsidRPr="00174C8B">
        <w:rPr>
          <w:rFonts w:ascii="Arial" w:hAnsi="Arial" w:cs="Arial"/>
        </w:rPr>
        <w:t xml:space="preserve">Stanford, K. P. (2009): ‘Author’s Response’ in ‘Grasping at Realist Straws’, a review symposium of Stanford (2006), </w:t>
      </w:r>
      <w:r w:rsidRPr="00174C8B">
        <w:rPr>
          <w:rFonts w:ascii="Arial" w:hAnsi="Arial" w:cs="Arial"/>
          <w:i/>
          <w:iCs/>
        </w:rPr>
        <w:t>Metascience</w:t>
      </w:r>
      <w:r w:rsidRPr="00174C8B">
        <w:rPr>
          <w:rFonts w:ascii="Arial" w:hAnsi="Arial" w:cs="Arial"/>
        </w:rPr>
        <w:t xml:space="preserve"> </w:t>
      </w:r>
      <w:r w:rsidRPr="00174C8B">
        <w:rPr>
          <w:rFonts w:ascii="Arial" w:hAnsi="Arial" w:cs="Arial"/>
          <w:b/>
        </w:rPr>
        <w:t>18</w:t>
      </w:r>
      <w:r w:rsidRPr="00174C8B">
        <w:rPr>
          <w:rFonts w:ascii="Arial" w:hAnsi="Arial" w:cs="Arial"/>
        </w:rPr>
        <w:t>, pp.379-390.</w:t>
      </w:r>
    </w:p>
    <w:p w14:paraId="201497C9" w14:textId="77777777" w:rsidR="00EF7C00"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Vickers, P. (2008):</w:t>
      </w:r>
      <w:r w:rsidR="00EF7C00" w:rsidRPr="00174C8B">
        <w:rPr>
          <w:rFonts w:ascii="Arial" w:hAnsi="Arial" w:cs="Arial"/>
        </w:rPr>
        <w:t xml:space="preserve"> </w:t>
      </w:r>
      <w:r w:rsidRPr="00174C8B">
        <w:rPr>
          <w:rFonts w:ascii="Arial" w:hAnsi="Arial" w:cs="Arial"/>
        </w:rPr>
        <w:t>‘</w:t>
      </w:r>
      <w:r w:rsidR="00EF7C00" w:rsidRPr="00174C8B">
        <w:rPr>
          <w:rFonts w:ascii="Arial" w:hAnsi="Arial" w:cs="Arial"/>
        </w:rPr>
        <w:t>Frisch, Muller, and Belot on an inconsistency in classical electrodynamics</w:t>
      </w:r>
      <w:r w:rsidRPr="00174C8B">
        <w:rPr>
          <w:rFonts w:ascii="Arial" w:hAnsi="Arial" w:cs="Arial"/>
        </w:rPr>
        <w:t>’,</w:t>
      </w:r>
      <w:r w:rsidR="00EF7C00" w:rsidRPr="00174C8B">
        <w:rPr>
          <w:rFonts w:ascii="Arial" w:hAnsi="Arial" w:cs="Arial"/>
        </w:rPr>
        <w:t xml:space="preserve"> </w:t>
      </w:r>
      <w:r w:rsidR="00EF7C00" w:rsidRPr="00174C8B">
        <w:rPr>
          <w:rFonts w:ascii="Arial" w:hAnsi="Arial" w:cs="Arial"/>
          <w:i/>
        </w:rPr>
        <w:t>British Journal for the Philosophy of Science</w:t>
      </w:r>
      <w:r w:rsidR="00EF7C00" w:rsidRPr="00174C8B">
        <w:rPr>
          <w:rFonts w:ascii="Arial" w:hAnsi="Arial" w:cs="Arial"/>
        </w:rPr>
        <w:t xml:space="preserve"> </w:t>
      </w:r>
      <w:r w:rsidR="00EF7C00" w:rsidRPr="00174C8B">
        <w:rPr>
          <w:rFonts w:ascii="Arial" w:hAnsi="Arial" w:cs="Arial"/>
          <w:b/>
        </w:rPr>
        <w:t>59</w:t>
      </w:r>
      <w:r w:rsidR="00EF7C00" w:rsidRPr="00174C8B">
        <w:rPr>
          <w:rFonts w:ascii="Arial" w:hAnsi="Arial" w:cs="Arial"/>
        </w:rPr>
        <w:t xml:space="preserve">, </w:t>
      </w:r>
      <w:r w:rsidRPr="00174C8B">
        <w:rPr>
          <w:rFonts w:ascii="Arial" w:hAnsi="Arial" w:cs="Arial"/>
        </w:rPr>
        <w:t>pp.</w:t>
      </w:r>
      <w:r w:rsidR="00EF7C00" w:rsidRPr="00174C8B">
        <w:rPr>
          <w:rFonts w:ascii="Arial" w:hAnsi="Arial" w:cs="Arial"/>
        </w:rPr>
        <w:t>767–792.</w:t>
      </w:r>
    </w:p>
    <w:p w14:paraId="510FCF10" w14:textId="77777777" w:rsidR="00EF7C00"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Vickers, P. (2009):</w:t>
      </w:r>
      <w:r w:rsidR="00EF7C00" w:rsidRPr="00174C8B">
        <w:rPr>
          <w:rFonts w:ascii="Arial" w:hAnsi="Arial" w:cs="Arial"/>
        </w:rPr>
        <w:t xml:space="preserve"> </w:t>
      </w:r>
      <w:r w:rsidRPr="00174C8B">
        <w:rPr>
          <w:rFonts w:ascii="Arial" w:hAnsi="Arial" w:cs="Arial"/>
        </w:rPr>
        <w:t>‘</w:t>
      </w:r>
      <w:r w:rsidR="00EF7C00" w:rsidRPr="00174C8B">
        <w:rPr>
          <w:rFonts w:ascii="Arial" w:hAnsi="Arial" w:cs="Arial"/>
        </w:rPr>
        <w:t>Was Newtonian cosmology really inconsistent?</w:t>
      </w:r>
      <w:r w:rsidRPr="00174C8B">
        <w:rPr>
          <w:rFonts w:ascii="Arial" w:hAnsi="Arial" w:cs="Arial"/>
        </w:rPr>
        <w:t>’</w:t>
      </w:r>
      <w:r w:rsidR="00EF7C00" w:rsidRPr="00174C8B">
        <w:rPr>
          <w:rFonts w:ascii="Arial" w:hAnsi="Arial" w:cs="Arial"/>
        </w:rPr>
        <w:t xml:space="preserve"> </w:t>
      </w:r>
      <w:r w:rsidR="00EF7C00" w:rsidRPr="00174C8B">
        <w:rPr>
          <w:rFonts w:ascii="Arial" w:hAnsi="Arial" w:cs="Arial"/>
          <w:i/>
        </w:rPr>
        <w:t>Studies in History and Philosophy of Modern Physics</w:t>
      </w:r>
      <w:r w:rsidR="00EF7C00" w:rsidRPr="00174C8B">
        <w:rPr>
          <w:rFonts w:ascii="Arial" w:hAnsi="Arial" w:cs="Arial"/>
        </w:rPr>
        <w:t xml:space="preserve"> </w:t>
      </w:r>
      <w:r w:rsidR="00EF7C00" w:rsidRPr="00174C8B">
        <w:rPr>
          <w:rFonts w:ascii="Arial" w:hAnsi="Arial" w:cs="Arial"/>
          <w:b/>
        </w:rPr>
        <w:t>40</w:t>
      </w:r>
      <w:r w:rsidR="00EF7C00" w:rsidRPr="00174C8B">
        <w:rPr>
          <w:rFonts w:ascii="Arial" w:hAnsi="Arial" w:cs="Arial"/>
        </w:rPr>
        <w:t xml:space="preserve">, </w:t>
      </w:r>
      <w:r w:rsidRPr="00174C8B">
        <w:rPr>
          <w:rFonts w:ascii="Arial" w:hAnsi="Arial" w:cs="Arial"/>
        </w:rPr>
        <w:t>pp.</w:t>
      </w:r>
      <w:r w:rsidR="00EF7C00" w:rsidRPr="00174C8B">
        <w:rPr>
          <w:rFonts w:ascii="Arial" w:hAnsi="Arial" w:cs="Arial"/>
        </w:rPr>
        <w:t>197–208.</w:t>
      </w:r>
    </w:p>
    <w:p w14:paraId="668778DE" w14:textId="77777777" w:rsidR="00EF7C00"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Vickers, P. (2012):</w:t>
      </w:r>
      <w:r w:rsidR="00EF7C00" w:rsidRPr="00174C8B">
        <w:rPr>
          <w:rFonts w:ascii="Arial" w:hAnsi="Arial" w:cs="Arial"/>
        </w:rPr>
        <w:t xml:space="preserve"> </w:t>
      </w:r>
      <w:r w:rsidRPr="00174C8B">
        <w:rPr>
          <w:rFonts w:ascii="Arial" w:hAnsi="Arial" w:cs="Arial"/>
        </w:rPr>
        <w:t>‘</w:t>
      </w:r>
      <w:r w:rsidR="00EF7C00" w:rsidRPr="00174C8B">
        <w:rPr>
          <w:rFonts w:ascii="Arial" w:hAnsi="Arial" w:cs="Arial"/>
        </w:rPr>
        <w:t>Historical Magic in Old Quantum Theory?</w:t>
      </w:r>
      <w:r w:rsidRPr="00174C8B">
        <w:rPr>
          <w:rFonts w:ascii="Arial" w:hAnsi="Arial" w:cs="Arial"/>
        </w:rPr>
        <w:t>’</w:t>
      </w:r>
      <w:r w:rsidR="00EF7C00" w:rsidRPr="00174C8B">
        <w:rPr>
          <w:rFonts w:ascii="Arial" w:hAnsi="Arial" w:cs="Arial"/>
        </w:rPr>
        <w:t xml:space="preserve"> </w:t>
      </w:r>
      <w:r w:rsidR="00EF7C00" w:rsidRPr="00174C8B">
        <w:rPr>
          <w:rFonts w:ascii="Arial" w:hAnsi="Arial" w:cs="Arial"/>
          <w:i/>
        </w:rPr>
        <w:t>European Journal for Philosophy of Science</w:t>
      </w:r>
      <w:r w:rsidRPr="00174C8B">
        <w:rPr>
          <w:rFonts w:ascii="Arial" w:hAnsi="Arial" w:cs="Arial"/>
        </w:rPr>
        <w:t xml:space="preserve"> </w:t>
      </w:r>
      <w:r w:rsidR="00987B65" w:rsidRPr="00174C8B">
        <w:rPr>
          <w:rFonts w:ascii="Arial" w:hAnsi="Arial" w:cs="Arial"/>
          <w:b/>
        </w:rPr>
        <w:t>2</w:t>
      </w:r>
      <w:r w:rsidRPr="00174C8B">
        <w:rPr>
          <w:rFonts w:ascii="Arial" w:hAnsi="Arial" w:cs="Arial"/>
        </w:rPr>
        <w:t>(1),</w:t>
      </w:r>
      <w:r w:rsidR="00987B65" w:rsidRPr="00174C8B">
        <w:rPr>
          <w:rFonts w:ascii="Arial" w:hAnsi="Arial" w:cs="Arial"/>
        </w:rPr>
        <w:t xml:space="preserve"> pp.1-19.</w:t>
      </w:r>
    </w:p>
    <w:p w14:paraId="7634D79A" w14:textId="77777777" w:rsidR="00BC6A23" w:rsidRPr="00174C8B" w:rsidRDefault="00987B65"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Vickers, P. (2013a</w:t>
      </w:r>
      <w:r w:rsidR="004A37EE" w:rsidRPr="00174C8B">
        <w:rPr>
          <w:rFonts w:ascii="Arial" w:hAnsi="Arial" w:cs="Arial"/>
        </w:rPr>
        <w:t>):</w:t>
      </w:r>
      <w:r w:rsidR="00BC6A23" w:rsidRPr="00174C8B">
        <w:rPr>
          <w:rFonts w:ascii="Arial" w:hAnsi="Arial" w:cs="Arial"/>
        </w:rPr>
        <w:t xml:space="preserve"> </w:t>
      </w:r>
      <w:r w:rsidR="00BC6A23" w:rsidRPr="00174C8B">
        <w:rPr>
          <w:rFonts w:ascii="Arial" w:hAnsi="Arial" w:cs="Arial"/>
          <w:i/>
        </w:rPr>
        <w:t>Understanding Inconsistent Science</w:t>
      </w:r>
      <w:r w:rsidR="00BC6A23" w:rsidRPr="00174C8B">
        <w:rPr>
          <w:rFonts w:ascii="Arial" w:hAnsi="Arial" w:cs="Arial"/>
        </w:rPr>
        <w:t>. Oxford: OUP.</w:t>
      </w:r>
    </w:p>
    <w:p w14:paraId="644031EB" w14:textId="77777777" w:rsidR="00987B65"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Vickers, P. (2013b):</w:t>
      </w:r>
      <w:r w:rsidR="00987B65" w:rsidRPr="00174C8B">
        <w:rPr>
          <w:rFonts w:ascii="Arial" w:hAnsi="Arial" w:cs="Arial"/>
        </w:rPr>
        <w:t xml:space="preserve"> </w:t>
      </w:r>
      <w:r w:rsidRPr="00174C8B">
        <w:rPr>
          <w:rFonts w:ascii="Arial" w:hAnsi="Arial" w:cs="Arial"/>
        </w:rPr>
        <w:t>‘</w:t>
      </w:r>
      <w:r w:rsidR="00987B65" w:rsidRPr="00174C8B">
        <w:rPr>
          <w:rFonts w:ascii="Arial" w:hAnsi="Arial" w:cs="Arial"/>
        </w:rPr>
        <w:t>A Confrontation of Convergent Realism</w:t>
      </w:r>
      <w:r w:rsidRPr="00174C8B">
        <w:rPr>
          <w:rFonts w:ascii="Arial" w:hAnsi="Arial" w:cs="Arial"/>
        </w:rPr>
        <w:t>’,</w:t>
      </w:r>
      <w:r w:rsidR="00987B65" w:rsidRPr="00174C8B">
        <w:rPr>
          <w:rFonts w:ascii="Arial" w:hAnsi="Arial" w:cs="Arial"/>
        </w:rPr>
        <w:t xml:space="preserve"> </w:t>
      </w:r>
      <w:r w:rsidR="00987B65" w:rsidRPr="00174C8B">
        <w:rPr>
          <w:rFonts w:ascii="Arial" w:hAnsi="Arial" w:cs="Arial"/>
          <w:i/>
        </w:rPr>
        <w:t>Philosophy of Science</w:t>
      </w:r>
      <w:r w:rsidR="000E18B3" w:rsidRPr="00174C8B">
        <w:rPr>
          <w:rFonts w:ascii="Arial" w:hAnsi="Arial" w:cs="Arial"/>
        </w:rPr>
        <w:t xml:space="preserve"> </w:t>
      </w:r>
      <w:r w:rsidR="000E18B3" w:rsidRPr="00174C8B">
        <w:rPr>
          <w:rFonts w:ascii="Arial" w:hAnsi="Arial" w:cs="Arial"/>
          <w:b/>
        </w:rPr>
        <w:t>80</w:t>
      </w:r>
      <w:r w:rsidRPr="00174C8B">
        <w:rPr>
          <w:rFonts w:ascii="Arial" w:hAnsi="Arial" w:cs="Arial"/>
        </w:rPr>
        <w:t>(2)</w:t>
      </w:r>
      <w:r w:rsidR="000E18B3" w:rsidRPr="00174C8B">
        <w:rPr>
          <w:rFonts w:ascii="Arial" w:hAnsi="Arial" w:cs="Arial"/>
        </w:rPr>
        <w:t>, pp.189-211.</w:t>
      </w:r>
    </w:p>
    <w:p w14:paraId="0DC7F1B2" w14:textId="77777777" w:rsidR="004F5011" w:rsidRPr="00174C8B" w:rsidRDefault="004A37EE" w:rsidP="00ED0448">
      <w:pPr>
        <w:autoSpaceDE w:val="0"/>
        <w:autoSpaceDN w:val="0"/>
        <w:adjustRightInd w:val="0"/>
        <w:spacing w:after="0" w:line="240" w:lineRule="auto"/>
        <w:ind w:left="567" w:hanging="567"/>
        <w:jc w:val="both"/>
        <w:rPr>
          <w:rFonts w:ascii="Arial" w:hAnsi="Arial" w:cs="Arial"/>
        </w:rPr>
      </w:pPr>
      <w:r w:rsidRPr="00174C8B">
        <w:rPr>
          <w:rFonts w:ascii="Arial" w:hAnsi="Arial" w:cs="Arial"/>
        </w:rPr>
        <w:t>Worrall, J. (1989):</w:t>
      </w:r>
      <w:r w:rsidR="00477639" w:rsidRPr="00174C8B">
        <w:rPr>
          <w:rFonts w:ascii="Arial" w:hAnsi="Arial" w:cs="Arial"/>
        </w:rPr>
        <w:t xml:space="preserve"> </w:t>
      </w:r>
      <w:r w:rsidRPr="00174C8B">
        <w:rPr>
          <w:rFonts w:ascii="Arial" w:hAnsi="Arial" w:cs="Arial"/>
        </w:rPr>
        <w:t>‘</w:t>
      </w:r>
      <w:r w:rsidR="00477639" w:rsidRPr="00174C8B">
        <w:rPr>
          <w:rFonts w:ascii="Arial" w:hAnsi="Arial" w:cs="Arial"/>
        </w:rPr>
        <w:t>Structural realism: The best of both worlds?</w:t>
      </w:r>
      <w:r w:rsidRPr="00174C8B">
        <w:rPr>
          <w:rFonts w:ascii="Arial" w:hAnsi="Arial" w:cs="Arial"/>
        </w:rPr>
        <w:t>’</w:t>
      </w:r>
      <w:r w:rsidR="00477639" w:rsidRPr="00174C8B">
        <w:rPr>
          <w:rFonts w:ascii="Arial" w:hAnsi="Arial" w:cs="Arial"/>
        </w:rPr>
        <w:t xml:space="preserve"> </w:t>
      </w:r>
      <w:r w:rsidR="00477639" w:rsidRPr="00174C8B">
        <w:rPr>
          <w:rFonts w:ascii="Arial" w:hAnsi="Arial" w:cs="Arial"/>
          <w:i/>
          <w:iCs/>
        </w:rPr>
        <w:t>Dialectica</w:t>
      </w:r>
      <w:r w:rsidR="00477639" w:rsidRPr="00174C8B">
        <w:rPr>
          <w:rFonts w:ascii="Arial" w:hAnsi="Arial" w:cs="Arial"/>
        </w:rPr>
        <w:t xml:space="preserve"> </w:t>
      </w:r>
      <w:r w:rsidR="00477639" w:rsidRPr="00174C8B">
        <w:rPr>
          <w:rFonts w:ascii="Arial" w:hAnsi="Arial" w:cs="Arial"/>
          <w:b/>
        </w:rPr>
        <w:t>43</w:t>
      </w:r>
      <w:r w:rsidR="00477639" w:rsidRPr="00174C8B">
        <w:rPr>
          <w:rFonts w:ascii="Arial" w:hAnsi="Arial" w:cs="Arial"/>
        </w:rPr>
        <w:t>, pp.99–124.</w:t>
      </w:r>
    </w:p>
    <w:sectPr w:rsidR="004F5011" w:rsidRPr="00174C8B" w:rsidSect="000E5653">
      <w:footerReference w:type="default" r:id="rId12"/>
      <w:pgSz w:w="11906" w:h="16838"/>
      <w:pgMar w:top="1134" w:right="1191" w:bottom="1276" w:left="119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ED04" w14:textId="77777777" w:rsidR="00341E91" w:rsidRDefault="00341E91" w:rsidP="001E4390">
      <w:pPr>
        <w:spacing w:after="0" w:line="240" w:lineRule="auto"/>
      </w:pPr>
      <w:r>
        <w:separator/>
      </w:r>
    </w:p>
  </w:endnote>
  <w:endnote w:type="continuationSeparator" w:id="0">
    <w:p w14:paraId="23E306DB" w14:textId="77777777" w:rsidR="00341E91" w:rsidRDefault="00341E91" w:rsidP="001E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20254"/>
      <w:docPartObj>
        <w:docPartGallery w:val="Page Numbers (Bottom of Page)"/>
        <w:docPartUnique/>
      </w:docPartObj>
    </w:sdtPr>
    <w:sdtEndPr/>
    <w:sdtContent>
      <w:p w14:paraId="414C310E" w14:textId="77777777" w:rsidR="00A74E96" w:rsidRPr="001E4390" w:rsidRDefault="00A74E96">
        <w:pPr>
          <w:pStyle w:val="Footer"/>
          <w:jc w:val="center"/>
          <w:rPr>
            <w:rFonts w:ascii="Times New Roman" w:hAnsi="Times New Roman" w:cs="Times New Roman"/>
          </w:rPr>
        </w:pPr>
        <w:r>
          <w:fldChar w:fldCharType="begin"/>
        </w:r>
        <w:r>
          <w:instrText xml:space="preserve"> PAGE   \* MERGEFORMAT </w:instrText>
        </w:r>
        <w:r>
          <w:fldChar w:fldCharType="separate"/>
        </w:r>
        <w:r w:rsidR="00013436" w:rsidRPr="00013436">
          <w:rPr>
            <w:rFonts w:ascii="Times New Roman" w:hAnsi="Times New Roman" w:cs="Times New Roman"/>
            <w:noProof/>
          </w:rPr>
          <w:t>1</w:t>
        </w:r>
        <w:r>
          <w:rPr>
            <w:rFonts w:ascii="Times New Roman" w:hAnsi="Times New Roman" w:cs="Times New Roman"/>
            <w:noProof/>
          </w:rPr>
          <w:fldChar w:fldCharType="end"/>
        </w:r>
      </w:p>
    </w:sdtContent>
  </w:sdt>
  <w:p w14:paraId="2302C552" w14:textId="77777777" w:rsidR="00A74E96" w:rsidRPr="001E4390" w:rsidRDefault="00A74E9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53B16" w14:textId="77777777" w:rsidR="00341E91" w:rsidRDefault="00341E91" w:rsidP="001E4390">
      <w:pPr>
        <w:spacing w:after="0" w:line="240" w:lineRule="auto"/>
      </w:pPr>
      <w:r>
        <w:separator/>
      </w:r>
    </w:p>
  </w:footnote>
  <w:footnote w:type="continuationSeparator" w:id="0">
    <w:p w14:paraId="1819EBD8" w14:textId="77777777" w:rsidR="00341E91" w:rsidRDefault="00341E91" w:rsidP="001E4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210D"/>
    <w:multiLevelType w:val="hybridMultilevel"/>
    <w:tmpl w:val="2096712A"/>
    <w:lvl w:ilvl="0" w:tplc="6F6AC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C65C3"/>
    <w:multiLevelType w:val="hybridMultilevel"/>
    <w:tmpl w:val="34D06228"/>
    <w:lvl w:ilvl="0" w:tplc="ED580C62">
      <w:start w:val="1"/>
      <w:numFmt w:val="decimal"/>
      <w:lvlText w:val="(%1)"/>
      <w:lvlJc w:val="left"/>
      <w:pPr>
        <w:ind w:left="720" w:hanging="360"/>
      </w:pPr>
      <w:rPr>
        <w:rFonts w:ascii="Arial" w:eastAsiaTheme="minorHAns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EF5"/>
    <w:multiLevelType w:val="hybridMultilevel"/>
    <w:tmpl w:val="4EF6A158"/>
    <w:lvl w:ilvl="0" w:tplc="99026A4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nsid w:val="2E010DD3"/>
    <w:multiLevelType w:val="hybridMultilevel"/>
    <w:tmpl w:val="82F44136"/>
    <w:lvl w:ilvl="0" w:tplc="B3322DC0">
      <w:start w:val="1"/>
      <w:numFmt w:val="upperLetter"/>
      <w:lvlText w:val="%1."/>
      <w:lvlJc w:val="left"/>
      <w:pPr>
        <w:ind w:left="3621" w:hanging="360"/>
      </w:pPr>
      <w:rPr>
        <w:rFonts w:hint="default"/>
        <w:b/>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4">
    <w:nsid w:val="3CFD6660"/>
    <w:multiLevelType w:val="hybridMultilevel"/>
    <w:tmpl w:val="C9E2A22A"/>
    <w:lvl w:ilvl="0" w:tplc="7BA62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0057BB"/>
    <w:multiLevelType w:val="hybridMultilevel"/>
    <w:tmpl w:val="9224E3CA"/>
    <w:lvl w:ilvl="0" w:tplc="0EB6B0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11602A"/>
    <w:multiLevelType w:val="hybridMultilevel"/>
    <w:tmpl w:val="D21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B5BBD"/>
    <w:multiLevelType w:val="hybridMultilevel"/>
    <w:tmpl w:val="6AEC7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D26AA"/>
    <w:multiLevelType w:val="hybridMultilevel"/>
    <w:tmpl w:val="E79CCE8A"/>
    <w:lvl w:ilvl="0" w:tplc="DD6AAE86">
      <w:start w:val="1"/>
      <w:numFmt w:val="lowerLetter"/>
      <w:lvlText w:val="(%1)"/>
      <w:lvlJc w:val="left"/>
      <w:pPr>
        <w:ind w:left="700" w:hanging="36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nsid w:val="66D53900"/>
    <w:multiLevelType w:val="hybridMultilevel"/>
    <w:tmpl w:val="C74C3346"/>
    <w:lvl w:ilvl="0" w:tplc="2B70D688">
      <w:start w:val="1"/>
      <w:numFmt w:val="bullet"/>
      <w:lvlText w:val=""/>
      <w:lvlJc w:val="left"/>
      <w:pPr>
        <w:ind w:left="1060" w:hanging="360"/>
      </w:pPr>
      <w:rPr>
        <w:rFonts w:ascii="Symbol" w:eastAsiaTheme="minorEastAsia" w:hAnsi="Symbol" w:cs="Symbol" w:hint="default"/>
      </w:rPr>
    </w:lvl>
    <w:lvl w:ilvl="1" w:tplc="08090003" w:tentative="1">
      <w:start w:val="1"/>
      <w:numFmt w:val="bullet"/>
      <w:lvlText w:val="o"/>
      <w:lvlJc w:val="left"/>
      <w:pPr>
        <w:ind w:left="1780" w:hanging="360"/>
      </w:pPr>
      <w:rPr>
        <w:rFonts w:ascii="Courier New" w:hAnsi="Courier New" w:cs="Arial"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Arial"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Arial"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69FB1389"/>
    <w:multiLevelType w:val="hybridMultilevel"/>
    <w:tmpl w:val="27622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930055"/>
    <w:multiLevelType w:val="hybridMultilevel"/>
    <w:tmpl w:val="00ECDC84"/>
    <w:lvl w:ilvl="0" w:tplc="11B47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AB7926"/>
    <w:multiLevelType w:val="hybridMultilevel"/>
    <w:tmpl w:val="EBD62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2"/>
  </w:num>
  <w:num w:numId="5">
    <w:abstractNumId w:val="10"/>
  </w:num>
  <w:num w:numId="6">
    <w:abstractNumId w:val="11"/>
  </w:num>
  <w:num w:numId="7">
    <w:abstractNumId w:val="4"/>
  </w:num>
  <w:num w:numId="8">
    <w:abstractNumId w:val="8"/>
  </w:num>
  <w:num w:numId="9">
    <w:abstractNumId w:val="9"/>
  </w:num>
  <w:num w:numId="10">
    <w:abstractNumId w:val="6"/>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F5"/>
    <w:rsid w:val="0000470A"/>
    <w:rsid w:val="00011693"/>
    <w:rsid w:val="00013436"/>
    <w:rsid w:val="00014F2D"/>
    <w:rsid w:val="0001598F"/>
    <w:rsid w:val="000240C8"/>
    <w:rsid w:val="00024234"/>
    <w:rsid w:val="0003342D"/>
    <w:rsid w:val="00033DDD"/>
    <w:rsid w:val="000643C0"/>
    <w:rsid w:val="00073617"/>
    <w:rsid w:val="000803C3"/>
    <w:rsid w:val="00082D7B"/>
    <w:rsid w:val="000849AD"/>
    <w:rsid w:val="00091CF3"/>
    <w:rsid w:val="00091F80"/>
    <w:rsid w:val="000A2F36"/>
    <w:rsid w:val="000A7977"/>
    <w:rsid w:val="000B15C2"/>
    <w:rsid w:val="000B21D1"/>
    <w:rsid w:val="000B2C53"/>
    <w:rsid w:val="000B4235"/>
    <w:rsid w:val="000B79D9"/>
    <w:rsid w:val="000C5184"/>
    <w:rsid w:val="000C5F1E"/>
    <w:rsid w:val="000D45A7"/>
    <w:rsid w:val="000D4EB1"/>
    <w:rsid w:val="000D539E"/>
    <w:rsid w:val="000E18B3"/>
    <w:rsid w:val="000E2B3A"/>
    <w:rsid w:val="000E5653"/>
    <w:rsid w:val="000F559A"/>
    <w:rsid w:val="000F7682"/>
    <w:rsid w:val="001014A2"/>
    <w:rsid w:val="00103C37"/>
    <w:rsid w:val="00110CF0"/>
    <w:rsid w:val="0011333A"/>
    <w:rsid w:val="00117562"/>
    <w:rsid w:val="00120D13"/>
    <w:rsid w:val="00121A32"/>
    <w:rsid w:val="00121B5D"/>
    <w:rsid w:val="0012210D"/>
    <w:rsid w:val="001221A8"/>
    <w:rsid w:val="001323D5"/>
    <w:rsid w:val="00133FCB"/>
    <w:rsid w:val="0013553D"/>
    <w:rsid w:val="00136FB3"/>
    <w:rsid w:val="00155017"/>
    <w:rsid w:val="001631C9"/>
    <w:rsid w:val="0016433D"/>
    <w:rsid w:val="00171014"/>
    <w:rsid w:val="001720F5"/>
    <w:rsid w:val="0017461B"/>
    <w:rsid w:val="00174C8B"/>
    <w:rsid w:val="001765E0"/>
    <w:rsid w:val="0018037F"/>
    <w:rsid w:val="00181DAB"/>
    <w:rsid w:val="001827AC"/>
    <w:rsid w:val="0018407B"/>
    <w:rsid w:val="00197C86"/>
    <w:rsid w:val="001B7B27"/>
    <w:rsid w:val="001C141D"/>
    <w:rsid w:val="001C3755"/>
    <w:rsid w:val="001D1B34"/>
    <w:rsid w:val="001D6EB4"/>
    <w:rsid w:val="001E0A8D"/>
    <w:rsid w:val="001E1204"/>
    <w:rsid w:val="001E4390"/>
    <w:rsid w:val="001F092F"/>
    <w:rsid w:val="001F1398"/>
    <w:rsid w:val="001F3A77"/>
    <w:rsid w:val="0021158A"/>
    <w:rsid w:val="002146A2"/>
    <w:rsid w:val="00220E54"/>
    <w:rsid w:val="00221023"/>
    <w:rsid w:val="00223D89"/>
    <w:rsid w:val="00233800"/>
    <w:rsid w:val="00245A4F"/>
    <w:rsid w:val="00246A8C"/>
    <w:rsid w:val="00251BAE"/>
    <w:rsid w:val="00267C7C"/>
    <w:rsid w:val="00270F98"/>
    <w:rsid w:val="00282AB0"/>
    <w:rsid w:val="00282B8C"/>
    <w:rsid w:val="00290B9A"/>
    <w:rsid w:val="0029149D"/>
    <w:rsid w:val="00291AA6"/>
    <w:rsid w:val="00294BFF"/>
    <w:rsid w:val="00295494"/>
    <w:rsid w:val="002A0BD8"/>
    <w:rsid w:val="002A3E00"/>
    <w:rsid w:val="002A5823"/>
    <w:rsid w:val="002C1B14"/>
    <w:rsid w:val="002D27D8"/>
    <w:rsid w:val="002D365E"/>
    <w:rsid w:val="002E614E"/>
    <w:rsid w:val="002F0324"/>
    <w:rsid w:val="002F359C"/>
    <w:rsid w:val="0030513A"/>
    <w:rsid w:val="00306196"/>
    <w:rsid w:val="00312F01"/>
    <w:rsid w:val="00323C32"/>
    <w:rsid w:val="00324945"/>
    <w:rsid w:val="00330A0D"/>
    <w:rsid w:val="003345A3"/>
    <w:rsid w:val="00337D81"/>
    <w:rsid w:val="003417B6"/>
    <w:rsid w:val="00341E91"/>
    <w:rsid w:val="00342410"/>
    <w:rsid w:val="0034440C"/>
    <w:rsid w:val="003474FB"/>
    <w:rsid w:val="00361218"/>
    <w:rsid w:val="00362235"/>
    <w:rsid w:val="003637A7"/>
    <w:rsid w:val="00366C79"/>
    <w:rsid w:val="00376147"/>
    <w:rsid w:val="00376FC7"/>
    <w:rsid w:val="00380428"/>
    <w:rsid w:val="00380F40"/>
    <w:rsid w:val="00384362"/>
    <w:rsid w:val="00386444"/>
    <w:rsid w:val="003A24D8"/>
    <w:rsid w:val="003B0168"/>
    <w:rsid w:val="003B0287"/>
    <w:rsid w:val="003B71D8"/>
    <w:rsid w:val="003C0F39"/>
    <w:rsid w:val="003C7ED1"/>
    <w:rsid w:val="003D0E81"/>
    <w:rsid w:val="003D31F4"/>
    <w:rsid w:val="003D6CB5"/>
    <w:rsid w:val="003E5B65"/>
    <w:rsid w:val="003E7006"/>
    <w:rsid w:val="003F225F"/>
    <w:rsid w:val="00405BAB"/>
    <w:rsid w:val="0040707F"/>
    <w:rsid w:val="0041098C"/>
    <w:rsid w:val="0042635E"/>
    <w:rsid w:val="00427C70"/>
    <w:rsid w:val="00431E5C"/>
    <w:rsid w:val="00443945"/>
    <w:rsid w:val="00450E38"/>
    <w:rsid w:val="004515EF"/>
    <w:rsid w:val="00455699"/>
    <w:rsid w:val="00465984"/>
    <w:rsid w:val="00475A36"/>
    <w:rsid w:val="00477639"/>
    <w:rsid w:val="004814B1"/>
    <w:rsid w:val="00485CA1"/>
    <w:rsid w:val="00497C95"/>
    <w:rsid w:val="004A289D"/>
    <w:rsid w:val="004A3596"/>
    <w:rsid w:val="004A37EE"/>
    <w:rsid w:val="004A3C35"/>
    <w:rsid w:val="004B45FF"/>
    <w:rsid w:val="004B66C3"/>
    <w:rsid w:val="004C17D9"/>
    <w:rsid w:val="004C7368"/>
    <w:rsid w:val="004D6452"/>
    <w:rsid w:val="004E063F"/>
    <w:rsid w:val="004E29C4"/>
    <w:rsid w:val="004E7F22"/>
    <w:rsid w:val="004F5011"/>
    <w:rsid w:val="004F5C9A"/>
    <w:rsid w:val="005001FD"/>
    <w:rsid w:val="00506882"/>
    <w:rsid w:val="00510FDD"/>
    <w:rsid w:val="00526836"/>
    <w:rsid w:val="00526A84"/>
    <w:rsid w:val="005304CC"/>
    <w:rsid w:val="00530D97"/>
    <w:rsid w:val="00542588"/>
    <w:rsid w:val="005463ED"/>
    <w:rsid w:val="00562F0F"/>
    <w:rsid w:val="00564043"/>
    <w:rsid w:val="005810BE"/>
    <w:rsid w:val="00582A3D"/>
    <w:rsid w:val="005858FC"/>
    <w:rsid w:val="005912C5"/>
    <w:rsid w:val="005913C8"/>
    <w:rsid w:val="0059581D"/>
    <w:rsid w:val="00597798"/>
    <w:rsid w:val="005A5987"/>
    <w:rsid w:val="005A6FDE"/>
    <w:rsid w:val="005B10C3"/>
    <w:rsid w:val="005B1839"/>
    <w:rsid w:val="005B3255"/>
    <w:rsid w:val="005D1322"/>
    <w:rsid w:val="005D13CC"/>
    <w:rsid w:val="005D6188"/>
    <w:rsid w:val="005D76AD"/>
    <w:rsid w:val="005E3DFC"/>
    <w:rsid w:val="005F0006"/>
    <w:rsid w:val="005F15E7"/>
    <w:rsid w:val="005F6BFD"/>
    <w:rsid w:val="00606560"/>
    <w:rsid w:val="00613C1D"/>
    <w:rsid w:val="006159A2"/>
    <w:rsid w:val="0062352B"/>
    <w:rsid w:val="00626C78"/>
    <w:rsid w:val="00631110"/>
    <w:rsid w:val="00631C14"/>
    <w:rsid w:val="00633F90"/>
    <w:rsid w:val="00636020"/>
    <w:rsid w:val="00637E3D"/>
    <w:rsid w:val="006418E1"/>
    <w:rsid w:val="00650C51"/>
    <w:rsid w:val="0065166A"/>
    <w:rsid w:val="00651CA4"/>
    <w:rsid w:val="00652948"/>
    <w:rsid w:val="00653078"/>
    <w:rsid w:val="00653924"/>
    <w:rsid w:val="0066128B"/>
    <w:rsid w:val="00663BDE"/>
    <w:rsid w:val="00681BA7"/>
    <w:rsid w:val="00686138"/>
    <w:rsid w:val="00690597"/>
    <w:rsid w:val="006923A6"/>
    <w:rsid w:val="00695611"/>
    <w:rsid w:val="0069620A"/>
    <w:rsid w:val="00697608"/>
    <w:rsid w:val="006C258D"/>
    <w:rsid w:val="006C35A3"/>
    <w:rsid w:val="006C6244"/>
    <w:rsid w:val="006C66B2"/>
    <w:rsid w:val="006D1C40"/>
    <w:rsid w:val="006D4EA6"/>
    <w:rsid w:val="006E2D9D"/>
    <w:rsid w:val="006F1D78"/>
    <w:rsid w:val="006F39D2"/>
    <w:rsid w:val="006F7D46"/>
    <w:rsid w:val="00715105"/>
    <w:rsid w:val="00724920"/>
    <w:rsid w:val="0072726C"/>
    <w:rsid w:val="007276C4"/>
    <w:rsid w:val="007355A0"/>
    <w:rsid w:val="007372F8"/>
    <w:rsid w:val="0074231B"/>
    <w:rsid w:val="0074258F"/>
    <w:rsid w:val="00770407"/>
    <w:rsid w:val="0077583D"/>
    <w:rsid w:val="00777A98"/>
    <w:rsid w:val="00782AA6"/>
    <w:rsid w:val="0078527C"/>
    <w:rsid w:val="00787E77"/>
    <w:rsid w:val="00790AD4"/>
    <w:rsid w:val="00797A7D"/>
    <w:rsid w:val="007A54B4"/>
    <w:rsid w:val="007A7814"/>
    <w:rsid w:val="007B0EB4"/>
    <w:rsid w:val="007B1D6F"/>
    <w:rsid w:val="007B57B3"/>
    <w:rsid w:val="007B7D3C"/>
    <w:rsid w:val="007C2850"/>
    <w:rsid w:val="007C3E0E"/>
    <w:rsid w:val="007C5CB8"/>
    <w:rsid w:val="007D2533"/>
    <w:rsid w:val="007D3B9B"/>
    <w:rsid w:val="007D6755"/>
    <w:rsid w:val="007E5ED1"/>
    <w:rsid w:val="007F534C"/>
    <w:rsid w:val="00804F1C"/>
    <w:rsid w:val="00810192"/>
    <w:rsid w:val="00814DE5"/>
    <w:rsid w:val="0081515A"/>
    <w:rsid w:val="00820155"/>
    <w:rsid w:val="0082076E"/>
    <w:rsid w:val="00821406"/>
    <w:rsid w:val="00827E8A"/>
    <w:rsid w:val="008319F9"/>
    <w:rsid w:val="0085445F"/>
    <w:rsid w:val="00860E03"/>
    <w:rsid w:val="0086185C"/>
    <w:rsid w:val="00864A62"/>
    <w:rsid w:val="0086609F"/>
    <w:rsid w:val="00867895"/>
    <w:rsid w:val="00871AE6"/>
    <w:rsid w:val="00874520"/>
    <w:rsid w:val="00877374"/>
    <w:rsid w:val="008835D1"/>
    <w:rsid w:val="00883C21"/>
    <w:rsid w:val="008925DF"/>
    <w:rsid w:val="008B207C"/>
    <w:rsid w:val="008B211E"/>
    <w:rsid w:val="008B223A"/>
    <w:rsid w:val="008B5066"/>
    <w:rsid w:val="008B7ABE"/>
    <w:rsid w:val="008C23F3"/>
    <w:rsid w:val="008C4C79"/>
    <w:rsid w:val="008C5A29"/>
    <w:rsid w:val="008D41C7"/>
    <w:rsid w:val="008D663F"/>
    <w:rsid w:val="008D7A3A"/>
    <w:rsid w:val="008E1377"/>
    <w:rsid w:val="008E14CE"/>
    <w:rsid w:val="008F1205"/>
    <w:rsid w:val="008F1ACC"/>
    <w:rsid w:val="008F3C8C"/>
    <w:rsid w:val="00915FCC"/>
    <w:rsid w:val="0091635B"/>
    <w:rsid w:val="00925BEB"/>
    <w:rsid w:val="009269FF"/>
    <w:rsid w:val="00930BA5"/>
    <w:rsid w:val="009365F6"/>
    <w:rsid w:val="0094580E"/>
    <w:rsid w:val="00945898"/>
    <w:rsid w:val="0094752B"/>
    <w:rsid w:val="00963163"/>
    <w:rsid w:val="00975403"/>
    <w:rsid w:val="00981E61"/>
    <w:rsid w:val="00983113"/>
    <w:rsid w:val="00987B65"/>
    <w:rsid w:val="00992A8E"/>
    <w:rsid w:val="00994339"/>
    <w:rsid w:val="009A0A6E"/>
    <w:rsid w:val="009A2ED5"/>
    <w:rsid w:val="009A4E53"/>
    <w:rsid w:val="009B19E3"/>
    <w:rsid w:val="009B21B6"/>
    <w:rsid w:val="009B63AA"/>
    <w:rsid w:val="009D2DDE"/>
    <w:rsid w:val="009E707D"/>
    <w:rsid w:val="009E72F1"/>
    <w:rsid w:val="009F2481"/>
    <w:rsid w:val="009F5193"/>
    <w:rsid w:val="009F5761"/>
    <w:rsid w:val="009F64E1"/>
    <w:rsid w:val="00A0076F"/>
    <w:rsid w:val="00A05AA2"/>
    <w:rsid w:val="00A11571"/>
    <w:rsid w:val="00A13549"/>
    <w:rsid w:val="00A14CAA"/>
    <w:rsid w:val="00A162E6"/>
    <w:rsid w:val="00A30F0D"/>
    <w:rsid w:val="00A3581F"/>
    <w:rsid w:val="00A45CB0"/>
    <w:rsid w:val="00A54F95"/>
    <w:rsid w:val="00A6120C"/>
    <w:rsid w:val="00A6531D"/>
    <w:rsid w:val="00A70659"/>
    <w:rsid w:val="00A72D7D"/>
    <w:rsid w:val="00A74E96"/>
    <w:rsid w:val="00A77430"/>
    <w:rsid w:val="00A9578C"/>
    <w:rsid w:val="00A970A8"/>
    <w:rsid w:val="00A97708"/>
    <w:rsid w:val="00AA136F"/>
    <w:rsid w:val="00AA70BE"/>
    <w:rsid w:val="00AB045F"/>
    <w:rsid w:val="00AB287D"/>
    <w:rsid w:val="00AB4FB1"/>
    <w:rsid w:val="00AB6F05"/>
    <w:rsid w:val="00AB7A66"/>
    <w:rsid w:val="00AC059B"/>
    <w:rsid w:val="00AC0929"/>
    <w:rsid w:val="00AC1FEE"/>
    <w:rsid w:val="00AD01C7"/>
    <w:rsid w:val="00AD263A"/>
    <w:rsid w:val="00AE01EC"/>
    <w:rsid w:val="00AE0B95"/>
    <w:rsid w:val="00AE0D08"/>
    <w:rsid w:val="00AE5B74"/>
    <w:rsid w:val="00AF13FF"/>
    <w:rsid w:val="00AF354F"/>
    <w:rsid w:val="00AF55DE"/>
    <w:rsid w:val="00AF5C28"/>
    <w:rsid w:val="00AF63E5"/>
    <w:rsid w:val="00B03459"/>
    <w:rsid w:val="00B042A1"/>
    <w:rsid w:val="00B071C6"/>
    <w:rsid w:val="00B130AA"/>
    <w:rsid w:val="00B14D1E"/>
    <w:rsid w:val="00B41445"/>
    <w:rsid w:val="00B47FC6"/>
    <w:rsid w:val="00B54496"/>
    <w:rsid w:val="00B71E40"/>
    <w:rsid w:val="00B72246"/>
    <w:rsid w:val="00B7672A"/>
    <w:rsid w:val="00B7697B"/>
    <w:rsid w:val="00B808B8"/>
    <w:rsid w:val="00B9091F"/>
    <w:rsid w:val="00B933B6"/>
    <w:rsid w:val="00B933F0"/>
    <w:rsid w:val="00B956FD"/>
    <w:rsid w:val="00BA156B"/>
    <w:rsid w:val="00BA5EF3"/>
    <w:rsid w:val="00BA73FB"/>
    <w:rsid w:val="00BC6A23"/>
    <w:rsid w:val="00BC7CFA"/>
    <w:rsid w:val="00BD3B72"/>
    <w:rsid w:val="00BD5487"/>
    <w:rsid w:val="00BE2C3E"/>
    <w:rsid w:val="00BF2C17"/>
    <w:rsid w:val="00BF3503"/>
    <w:rsid w:val="00BF4585"/>
    <w:rsid w:val="00BF5972"/>
    <w:rsid w:val="00BF5E25"/>
    <w:rsid w:val="00C017E8"/>
    <w:rsid w:val="00C027AE"/>
    <w:rsid w:val="00C06051"/>
    <w:rsid w:val="00C16DEE"/>
    <w:rsid w:val="00C17082"/>
    <w:rsid w:val="00C176E1"/>
    <w:rsid w:val="00C2162C"/>
    <w:rsid w:val="00C27365"/>
    <w:rsid w:val="00C275DC"/>
    <w:rsid w:val="00C31452"/>
    <w:rsid w:val="00C339BB"/>
    <w:rsid w:val="00C34670"/>
    <w:rsid w:val="00C36425"/>
    <w:rsid w:val="00C4095B"/>
    <w:rsid w:val="00C410C8"/>
    <w:rsid w:val="00C413F9"/>
    <w:rsid w:val="00C5229E"/>
    <w:rsid w:val="00C52DFD"/>
    <w:rsid w:val="00C533CB"/>
    <w:rsid w:val="00C660CE"/>
    <w:rsid w:val="00C7643A"/>
    <w:rsid w:val="00C769C5"/>
    <w:rsid w:val="00C80E57"/>
    <w:rsid w:val="00C910DD"/>
    <w:rsid w:val="00CA025B"/>
    <w:rsid w:val="00CA306E"/>
    <w:rsid w:val="00CB4661"/>
    <w:rsid w:val="00CB5C00"/>
    <w:rsid w:val="00CC2A22"/>
    <w:rsid w:val="00CD4C0B"/>
    <w:rsid w:val="00CD5673"/>
    <w:rsid w:val="00CD7280"/>
    <w:rsid w:val="00CD7CD2"/>
    <w:rsid w:val="00CE2569"/>
    <w:rsid w:val="00CE5460"/>
    <w:rsid w:val="00CF191C"/>
    <w:rsid w:val="00CF1C02"/>
    <w:rsid w:val="00D04877"/>
    <w:rsid w:val="00D04D30"/>
    <w:rsid w:val="00D1651F"/>
    <w:rsid w:val="00D20493"/>
    <w:rsid w:val="00D338EA"/>
    <w:rsid w:val="00D42653"/>
    <w:rsid w:val="00D467A7"/>
    <w:rsid w:val="00D46B40"/>
    <w:rsid w:val="00D50D80"/>
    <w:rsid w:val="00D73524"/>
    <w:rsid w:val="00D84D1C"/>
    <w:rsid w:val="00D86289"/>
    <w:rsid w:val="00D86F95"/>
    <w:rsid w:val="00D87206"/>
    <w:rsid w:val="00D974F1"/>
    <w:rsid w:val="00DA16E9"/>
    <w:rsid w:val="00DB22DE"/>
    <w:rsid w:val="00DB7BFE"/>
    <w:rsid w:val="00DB7DCB"/>
    <w:rsid w:val="00DD34BC"/>
    <w:rsid w:val="00DE2FDE"/>
    <w:rsid w:val="00DE366F"/>
    <w:rsid w:val="00DE51D7"/>
    <w:rsid w:val="00E028EB"/>
    <w:rsid w:val="00E03C74"/>
    <w:rsid w:val="00E054F8"/>
    <w:rsid w:val="00E24DF0"/>
    <w:rsid w:val="00E46AE0"/>
    <w:rsid w:val="00E46FC1"/>
    <w:rsid w:val="00E60DE1"/>
    <w:rsid w:val="00E67441"/>
    <w:rsid w:val="00E745F5"/>
    <w:rsid w:val="00E76EB9"/>
    <w:rsid w:val="00E80BDD"/>
    <w:rsid w:val="00E84E0A"/>
    <w:rsid w:val="00E920DB"/>
    <w:rsid w:val="00E967A5"/>
    <w:rsid w:val="00EA0E5C"/>
    <w:rsid w:val="00EA7B51"/>
    <w:rsid w:val="00EB3862"/>
    <w:rsid w:val="00EB39F1"/>
    <w:rsid w:val="00EB5E22"/>
    <w:rsid w:val="00EC1757"/>
    <w:rsid w:val="00EC1EBC"/>
    <w:rsid w:val="00EC61A5"/>
    <w:rsid w:val="00ED0448"/>
    <w:rsid w:val="00EF6697"/>
    <w:rsid w:val="00EF76D6"/>
    <w:rsid w:val="00EF7C00"/>
    <w:rsid w:val="00F02DEF"/>
    <w:rsid w:val="00F0384C"/>
    <w:rsid w:val="00F12ED9"/>
    <w:rsid w:val="00F227E6"/>
    <w:rsid w:val="00F27AD7"/>
    <w:rsid w:val="00F31A10"/>
    <w:rsid w:val="00F3400D"/>
    <w:rsid w:val="00F37591"/>
    <w:rsid w:val="00F40755"/>
    <w:rsid w:val="00F4120F"/>
    <w:rsid w:val="00F429A8"/>
    <w:rsid w:val="00F4531F"/>
    <w:rsid w:val="00F47C10"/>
    <w:rsid w:val="00F50EBB"/>
    <w:rsid w:val="00F54DDC"/>
    <w:rsid w:val="00F57341"/>
    <w:rsid w:val="00F61A9A"/>
    <w:rsid w:val="00F626D8"/>
    <w:rsid w:val="00F708C0"/>
    <w:rsid w:val="00F735DA"/>
    <w:rsid w:val="00F81E48"/>
    <w:rsid w:val="00F876A3"/>
    <w:rsid w:val="00F87FD7"/>
    <w:rsid w:val="00F9040F"/>
    <w:rsid w:val="00FA1446"/>
    <w:rsid w:val="00FA3E7B"/>
    <w:rsid w:val="00FB229D"/>
    <w:rsid w:val="00FB302A"/>
    <w:rsid w:val="00FB4363"/>
    <w:rsid w:val="00FB4CE0"/>
    <w:rsid w:val="00FB753A"/>
    <w:rsid w:val="00FC0989"/>
    <w:rsid w:val="00FE3FAF"/>
    <w:rsid w:val="00FF027A"/>
    <w:rsid w:val="00FF1485"/>
    <w:rsid w:val="00FF49F6"/>
    <w:rsid w:val="00FF5460"/>
    <w:rsid w:val="00FF696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7ECC1"/>
  <w15:docId w15:val="{A1619C83-D078-4153-AC10-D8D20337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5F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50E38"/>
    <w:pPr>
      <w:ind w:left="720"/>
      <w:contextualSpacing/>
    </w:pPr>
  </w:style>
  <w:style w:type="character" w:customStyle="1" w:styleId="Heading1Char">
    <w:name w:val="Heading 1 Char"/>
    <w:basedOn w:val="DefaultParagraphFont"/>
    <w:link w:val="Heading1"/>
    <w:uiPriority w:val="9"/>
    <w:rsid w:val="001014A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275DC"/>
    <w:rPr>
      <w:sz w:val="16"/>
      <w:szCs w:val="16"/>
    </w:rPr>
  </w:style>
  <w:style w:type="paragraph" w:styleId="CommentText">
    <w:name w:val="annotation text"/>
    <w:basedOn w:val="Normal"/>
    <w:link w:val="CommentTextChar"/>
    <w:uiPriority w:val="99"/>
    <w:semiHidden/>
    <w:unhideWhenUsed/>
    <w:rsid w:val="00C275DC"/>
    <w:pPr>
      <w:spacing w:line="240" w:lineRule="auto"/>
    </w:pPr>
    <w:rPr>
      <w:sz w:val="20"/>
      <w:szCs w:val="20"/>
    </w:rPr>
  </w:style>
  <w:style w:type="character" w:customStyle="1" w:styleId="CommentTextChar">
    <w:name w:val="Comment Text Char"/>
    <w:basedOn w:val="DefaultParagraphFont"/>
    <w:link w:val="CommentText"/>
    <w:uiPriority w:val="99"/>
    <w:semiHidden/>
    <w:rsid w:val="00C275DC"/>
    <w:rPr>
      <w:sz w:val="20"/>
      <w:szCs w:val="20"/>
    </w:rPr>
  </w:style>
  <w:style w:type="paragraph" w:styleId="CommentSubject">
    <w:name w:val="annotation subject"/>
    <w:basedOn w:val="CommentText"/>
    <w:next w:val="CommentText"/>
    <w:link w:val="CommentSubjectChar"/>
    <w:uiPriority w:val="99"/>
    <w:semiHidden/>
    <w:unhideWhenUsed/>
    <w:rsid w:val="00C275DC"/>
    <w:rPr>
      <w:b/>
      <w:bCs/>
    </w:rPr>
  </w:style>
  <w:style w:type="character" w:customStyle="1" w:styleId="CommentSubjectChar">
    <w:name w:val="Comment Subject Char"/>
    <w:basedOn w:val="CommentTextChar"/>
    <w:link w:val="CommentSubject"/>
    <w:uiPriority w:val="99"/>
    <w:semiHidden/>
    <w:rsid w:val="00C275DC"/>
    <w:rPr>
      <w:b/>
      <w:bCs/>
      <w:sz w:val="20"/>
      <w:szCs w:val="20"/>
    </w:rPr>
  </w:style>
  <w:style w:type="paragraph" w:styleId="BalloonText">
    <w:name w:val="Balloon Text"/>
    <w:basedOn w:val="Normal"/>
    <w:link w:val="BalloonTextChar"/>
    <w:uiPriority w:val="99"/>
    <w:semiHidden/>
    <w:unhideWhenUsed/>
    <w:rsid w:val="00C2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DC"/>
    <w:rPr>
      <w:rFonts w:ascii="Tahoma" w:hAnsi="Tahoma" w:cs="Tahoma"/>
      <w:sz w:val="16"/>
      <w:szCs w:val="16"/>
    </w:rPr>
  </w:style>
  <w:style w:type="character" w:styleId="SubtleReference">
    <w:name w:val="Subtle Reference"/>
    <w:basedOn w:val="DefaultParagraphFont"/>
    <w:uiPriority w:val="31"/>
    <w:qFormat/>
    <w:rsid w:val="001765E0"/>
    <w:rPr>
      <w:smallCaps/>
      <w:color w:val="C0504D" w:themeColor="accent2"/>
      <w:u w:val="single"/>
    </w:rPr>
  </w:style>
  <w:style w:type="character" w:styleId="BookTitle">
    <w:name w:val="Book Title"/>
    <w:basedOn w:val="DefaultParagraphFont"/>
    <w:uiPriority w:val="33"/>
    <w:qFormat/>
    <w:rsid w:val="001765E0"/>
    <w:rPr>
      <w:b/>
      <w:bCs/>
      <w:smallCaps/>
      <w:spacing w:val="5"/>
    </w:rPr>
  </w:style>
  <w:style w:type="character" w:styleId="IntenseReference">
    <w:name w:val="Intense Reference"/>
    <w:basedOn w:val="DefaultParagraphFont"/>
    <w:uiPriority w:val="32"/>
    <w:qFormat/>
    <w:rsid w:val="001765E0"/>
    <w:rPr>
      <w:b/>
      <w:bCs/>
      <w:smallCaps/>
      <w:color w:val="C0504D" w:themeColor="accent2"/>
      <w:spacing w:val="5"/>
      <w:u w:val="single"/>
    </w:rPr>
  </w:style>
  <w:style w:type="paragraph" w:styleId="Header">
    <w:name w:val="header"/>
    <w:basedOn w:val="Normal"/>
    <w:link w:val="HeaderChar"/>
    <w:uiPriority w:val="99"/>
    <w:unhideWhenUsed/>
    <w:rsid w:val="001E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90"/>
  </w:style>
  <w:style w:type="paragraph" w:styleId="Footer">
    <w:name w:val="footer"/>
    <w:basedOn w:val="Normal"/>
    <w:link w:val="FooterChar"/>
    <w:uiPriority w:val="99"/>
    <w:unhideWhenUsed/>
    <w:rsid w:val="001E4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90"/>
  </w:style>
  <w:style w:type="character" w:styleId="Hyperlink">
    <w:name w:val="Hyperlink"/>
    <w:basedOn w:val="DefaultParagraphFont"/>
    <w:unhideWhenUsed/>
    <w:rsid w:val="00FA3E7B"/>
    <w:rPr>
      <w:color w:val="0000FF" w:themeColor="hyperlink"/>
      <w:u w:val="single"/>
    </w:rPr>
  </w:style>
  <w:style w:type="paragraph" w:styleId="NoSpacing">
    <w:name w:val="No Spacing"/>
    <w:uiPriority w:val="1"/>
    <w:qFormat/>
    <w:rsid w:val="00D467A7"/>
    <w:pPr>
      <w:spacing w:after="0" w:line="240" w:lineRule="auto"/>
    </w:pPr>
  </w:style>
  <w:style w:type="paragraph" w:styleId="Subtitle">
    <w:name w:val="Subtitle"/>
    <w:basedOn w:val="Normal"/>
    <w:next w:val="Normal"/>
    <w:link w:val="SubtitleChar"/>
    <w:uiPriority w:val="11"/>
    <w:qFormat/>
    <w:rsid w:val="00D46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7A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A3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1985">
      <w:bodyDiv w:val="1"/>
      <w:marLeft w:val="0"/>
      <w:marRight w:val="0"/>
      <w:marTop w:val="0"/>
      <w:marBottom w:val="0"/>
      <w:divBdr>
        <w:top w:val="none" w:sz="0" w:space="0" w:color="auto"/>
        <w:left w:val="none" w:sz="0" w:space="0" w:color="auto"/>
        <w:bottom w:val="none" w:sz="0" w:space="0" w:color="auto"/>
        <w:right w:val="none" w:sz="0" w:space="0" w:color="auto"/>
      </w:divBdr>
    </w:div>
    <w:div w:id="13056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dur.ac.uk/evaluating.realis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pui.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r.ac.uk/philosophy/staff/?mode=pdetail&amp;id=518&amp;sid=518&amp;pdetail=60952" TargetMode="External"/><Relationship Id="rId5" Type="http://schemas.openxmlformats.org/officeDocument/2006/relationships/footnotes" Target="footnotes.xml"/><Relationship Id="rId10" Type="http://schemas.openxmlformats.org/officeDocument/2006/relationships/hyperlink" Target="http://www.jstor.org/discover/10.1086/670297?uid=2&amp;uid=4&amp;sid=21104816288123" TargetMode="External"/><Relationship Id="rId4" Type="http://schemas.openxmlformats.org/officeDocument/2006/relationships/webSettings" Target="webSettings.xml"/><Relationship Id="rId9" Type="http://schemas.openxmlformats.org/officeDocument/2006/relationships/hyperlink" Target="http://www.sciculture.ac.uk/project/evaluating-scientific-realism-a-new-generation-of-historical-case-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3203</Words>
  <Characters>18260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Vickers</dc:creator>
  <cp:lastModifiedBy>Dorothy Fallon</cp:lastModifiedBy>
  <cp:revision>2</cp:revision>
  <cp:lastPrinted>2013-09-13T11:00:00Z</cp:lastPrinted>
  <dcterms:created xsi:type="dcterms:W3CDTF">2014-10-14T09:52:00Z</dcterms:created>
  <dcterms:modified xsi:type="dcterms:W3CDTF">2014-10-14T09:52:00Z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1138715035</vt:i4>
  </property>
</Properties>
</file>